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8F" w:rsidRPr="007A10BD" w:rsidRDefault="00A30208" w:rsidP="007A10BD">
      <w:pPr>
        <w:tabs>
          <w:tab w:val="left" w:pos="2340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noProof/>
          <w:sz w:val="24"/>
          <w:szCs w:val="24"/>
        </w:rPr>
        <w:drawing>
          <wp:inline distT="0" distB="0" distL="0" distR="0">
            <wp:extent cx="6743065" cy="8704984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870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7C8F" w:rsidRPr="007A10BD">
        <w:rPr>
          <w:rFonts w:ascii="Times New Roman" w:eastAsia="Calibri" w:hAnsi="Times New Roman"/>
          <w:sz w:val="28"/>
          <w:szCs w:val="28"/>
          <w:lang w:eastAsia="en-US"/>
        </w:rPr>
        <w:t>2022г.</w:t>
      </w:r>
    </w:p>
    <w:p w:rsidR="00C31917" w:rsidRDefault="00C31917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D2B" w:rsidRDefault="00266C8B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C8B">
        <w:rPr>
          <w:rFonts w:ascii="Times New Roman" w:hAnsi="Times New Roman"/>
          <w:b/>
          <w:sz w:val="28"/>
          <w:szCs w:val="28"/>
        </w:rPr>
        <w:t>СОДЕРЖАНИЕ</w:t>
      </w:r>
    </w:p>
    <w:p w:rsidR="00B47E22" w:rsidRPr="00266C8B" w:rsidRDefault="00B47E22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C8B" w:rsidRPr="00266C8B" w:rsidRDefault="00266C8B" w:rsidP="00B47E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8B">
        <w:rPr>
          <w:rFonts w:ascii="Times New Roman" w:hAnsi="Times New Roman"/>
          <w:sz w:val="28"/>
          <w:szCs w:val="28"/>
        </w:rPr>
        <w:t>1.Паспорт программы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…………………………………………………………………</w:t>
      </w:r>
      <w:r w:rsidR="003313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</w:p>
    <w:p w:rsidR="00266C8B" w:rsidRPr="00266C8B" w:rsidRDefault="00266C8B" w:rsidP="00B47E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8B">
        <w:rPr>
          <w:rFonts w:ascii="Times New Roman" w:hAnsi="Times New Roman"/>
          <w:sz w:val="28"/>
          <w:szCs w:val="28"/>
        </w:rPr>
        <w:t>2.Пояснительная записка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……………………………………………………………..</w:t>
      </w:r>
      <w:r w:rsidR="003313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 4</w:t>
      </w:r>
    </w:p>
    <w:p w:rsidR="00266C8B" w:rsidRPr="00266C8B" w:rsidRDefault="00266C8B" w:rsidP="00B47E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8B">
        <w:rPr>
          <w:rFonts w:ascii="Times New Roman" w:hAnsi="Times New Roman"/>
          <w:sz w:val="28"/>
          <w:szCs w:val="28"/>
        </w:rPr>
        <w:t>3.Новизна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</w:t>
      </w:r>
      <w:r w:rsidR="003313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</w:p>
    <w:p w:rsidR="00266C8B" w:rsidRPr="00266C8B" w:rsidRDefault="00266C8B" w:rsidP="00B47E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8B">
        <w:rPr>
          <w:rFonts w:ascii="Times New Roman" w:hAnsi="Times New Roman"/>
          <w:sz w:val="28"/>
          <w:szCs w:val="28"/>
        </w:rPr>
        <w:t>4.Актуальность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  <w:r w:rsidR="003313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</w:p>
    <w:p w:rsidR="00266C8B" w:rsidRPr="00266C8B" w:rsidRDefault="00266C8B" w:rsidP="00B47E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8B">
        <w:rPr>
          <w:rFonts w:ascii="Times New Roman" w:hAnsi="Times New Roman"/>
          <w:sz w:val="28"/>
          <w:szCs w:val="28"/>
        </w:rPr>
        <w:t>5.Педагогическая целесообразность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</w:t>
      </w:r>
      <w:r w:rsidR="00B47E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</w:p>
    <w:p w:rsidR="00266C8B" w:rsidRPr="00266C8B" w:rsidRDefault="00266C8B" w:rsidP="00B47E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8B">
        <w:rPr>
          <w:rFonts w:ascii="Times New Roman" w:hAnsi="Times New Roman"/>
          <w:sz w:val="28"/>
          <w:szCs w:val="28"/>
        </w:rPr>
        <w:t>6.Цели и задачи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………………………………………………………………………...</w:t>
      </w:r>
      <w:r w:rsidR="003313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266C8B" w:rsidRPr="00266C8B" w:rsidRDefault="00266C8B" w:rsidP="00B47E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8B">
        <w:rPr>
          <w:rFonts w:ascii="Times New Roman" w:hAnsi="Times New Roman"/>
          <w:sz w:val="28"/>
          <w:szCs w:val="28"/>
        </w:rPr>
        <w:t>7.Возраст обучающихся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3313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 5</w:t>
      </w:r>
    </w:p>
    <w:p w:rsidR="00266C8B" w:rsidRPr="00266C8B" w:rsidRDefault="00266C8B" w:rsidP="00B47E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8B">
        <w:rPr>
          <w:rFonts w:ascii="Times New Roman" w:hAnsi="Times New Roman"/>
          <w:sz w:val="28"/>
          <w:szCs w:val="28"/>
        </w:rPr>
        <w:t>8.Сроки реализации программы</w:t>
      </w:r>
      <w:r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3313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…5</w:t>
      </w:r>
    </w:p>
    <w:p w:rsidR="00266C8B" w:rsidRPr="00266C8B" w:rsidRDefault="00266C8B" w:rsidP="00B47E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8B">
        <w:rPr>
          <w:rFonts w:ascii="Times New Roman" w:hAnsi="Times New Roman"/>
          <w:sz w:val="28"/>
          <w:szCs w:val="28"/>
        </w:rPr>
        <w:t>9.Режим занятий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</w:t>
      </w:r>
      <w:r w:rsidR="003313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.5</w:t>
      </w:r>
    </w:p>
    <w:p w:rsidR="00266C8B" w:rsidRPr="00266C8B" w:rsidRDefault="00266C8B" w:rsidP="00B47E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8B">
        <w:rPr>
          <w:rFonts w:ascii="Times New Roman" w:hAnsi="Times New Roman"/>
          <w:sz w:val="28"/>
          <w:szCs w:val="28"/>
        </w:rPr>
        <w:t>10.Форма организации занятий</w:t>
      </w:r>
      <w:r>
        <w:rPr>
          <w:rFonts w:ascii="Times New Roman" w:hAnsi="Times New Roman"/>
          <w:sz w:val="28"/>
          <w:szCs w:val="28"/>
        </w:rPr>
        <w:t>……………………………………………………….</w:t>
      </w:r>
      <w:r w:rsidR="003313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5</w:t>
      </w:r>
    </w:p>
    <w:p w:rsidR="00266C8B" w:rsidRPr="00266C8B" w:rsidRDefault="00266C8B" w:rsidP="00B47E22">
      <w:pPr>
        <w:tabs>
          <w:tab w:val="left" w:pos="1034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66C8B">
        <w:rPr>
          <w:rFonts w:ascii="Times New Roman" w:hAnsi="Times New Roman"/>
          <w:sz w:val="28"/>
          <w:szCs w:val="28"/>
        </w:rPr>
        <w:t>11.Методы обучения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…………………………………………………………………..</w:t>
      </w:r>
      <w:r w:rsidR="003313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</w:p>
    <w:p w:rsidR="00266C8B" w:rsidRPr="00266C8B" w:rsidRDefault="00266C8B" w:rsidP="00B47E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8B">
        <w:rPr>
          <w:rFonts w:ascii="Times New Roman" w:hAnsi="Times New Roman"/>
          <w:sz w:val="28"/>
          <w:szCs w:val="28"/>
        </w:rPr>
        <w:t>12.Планируемые результаты</w:t>
      </w:r>
      <w:r>
        <w:rPr>
          <w:rFonts w:ascii="Times New Roman" w:hAnsi="Times New Roman"/>
          <w:sz w:val="28"/>
          <w:szCs w:val="28"/>
        </w:rPr>
        <w:t>………………………………………………………….</w:t>
      </w:r>
      <w:r w:rsidR="003313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5</w:t>
      </w:r>
    </w:p>
    <w:p w:rsidR="00266C8B" w:rsidRPr="00266C8B" w:rsidRDefault="00266C8B" w:rsidP="00B47E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8B">
        <w:rPr>
          <w:rFonts w:ascii="Times New Roman" w:hAnsi="Times New Roman"/>
          <w:sz w:val="28"/>
          <w:szCs w:val="28"/>
        </w:rPr>
        <w:t>13.Формы аттестации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="003313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 5</w:t>
      </w:r>
    </w:p>
    <w:p w:rsidR="00266C8B" w:rsidRPr="00266C8B" w:rsidRDefault="00266C8B" w:rsidP="00B47E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8B">
        <w:rPr>
          <w:rFonts w:ascii="Times New Roman" w:hAnsi="Times New Roman"/>
          <w:sz w:val="28"/>
          <w:szCs w:val="28"/>
        </w:rPr>
        <w:t>14.Методическое обеспечение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……………………………………………………….</w:t>
      </w:r>
      <w:r w:rsidR="00331311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 5</w:t>
      </w:r>
    </w:p>
    <w:p w:rsidR="00266C8B" w:rsidRPr="00266C8B" w:rsidRDefault="00266C8B" w:rsidP="00B47E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8B">
        <w:rPr>
          <w:rFonts w:ascii="Times New Roman" w:hAnsi="Times New Roman"/>
          <w:sz w:val="28"/>
          <w:szCs w:val="28"/>
        </w:rPr>
        <w:t>15.Кадровое обеспечение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…………………………………………………………….</w:t>
      </w:r>
      <w:r w:rsidR="00B47E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r w:rsidR="003313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6</w:t>
      </w:r>
    </w:p>
    <w:p w:rsidR="00266C8B" w:rsidRPr="00266C8B" w:rsidRDefault="00266C8B" w:rsidP="00B47E22">
      <w:pPr>
        <w:spacing w:after="0" w:line="240" w:lineRule="auto"/>
        <w:ind w:right="-578"/>
        <w:rPr>
          <w:rFonts w:ascii="Times New Roman" w:hAnsi="Times New Roman"/>
          <w:sz w:val="28"/>
          <w:szCs w:val="28"/>
        </w:rPr>
      </w:pPr>
      <w:r w:rsidRPr="00266C8B">
        <w:rPr>
          <w:rFonts w:ascii="Times New Roman" w:hAnsi="Times New Roman"/>
          <w:sz w:val="28"/>
          <w:szCs w:val="28"/>
        </w:rPr>
        <w:t>16.Содержание программы</w:t>
      </w:r>
      <w:r w:rsidR="00B47E22">
        <w:rPr>
          <w:rFonts w:ascii="Times New Roman" w:hAnsi="Times New Roman"/>
          <w:sz w:val="28"/>
          <w:szCs w:val="28"/>
        </w:rPr>
        <w:t>…………………………………………………………....</w:t>
      </w:r>
      <w:r w:rsidR="003313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6</w:t>
      </w:r>
    </w:p>
    <w:p w:rsidR="00266C8B" w:rsidRPr="00266C8B" w:rsidRDefault="00266C8B" w:rsidP="00B47E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8B">
        <w:rPr>
          <w:rFonts w:ascii="Times New Roman" w:hAnsi="Times New Roman"/>
          <w:sz w:val="28"/>
          <w:szCs w:val="28"/>
        </w:rPr>
        <w:t>17.Календарный учебный план</w:t>
      </w:r>
      <w:r w:rsidR="00B47E22">
        <w:rPr>
          <w:rFonts w:ascii="Times New Roman" w:hAnsi="Times New Roman"/>
          <w:sz w:val="28"/>
          <w:szCs w:val="28"/>
        </w:rPr>
        <w:t>………………………………………………………..</w:t>
      </w:r>
      <w:r w:rsidR="003313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</w:p>
    <w:p w:rsidR="00266C8B" w:rsidRPr="00266C8B" w:rsidRDefault="00266C8B" w:rsidP="00B47E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8B">
        <w:rPr>
          <w:rFonts w:ascii="Times New Roman" w:hAnsi="Times New Roman"/>
          <w:sz w:val="28"/>
          <w:szCs w:val="28"/>
        </w:rPr>
        <w:t>18.Материально-техническое оснащение</w:t>
      </w:r>
      <w:r w:rsidR="00B47E22">
        <w:rPr>
          <w:rFonts w:ascii="Times New Roman" w:hAnsi="Times New Roman"/>
          <w:sz w:val="28"/>
          <w:szCs w:val="28"/>
        </w:rPr>
        <w:t>…………………………………………...</w:t>
      </w:r>
      <w:r w:rsidR="00331311">
        <w:rPr>
          <w:rFonts w:ascii="Times New Roman" w:hAnsi="Times New Roman"/>
          <w:sz w:val="28"/>
          <w:szCs w:val="28"/>
        </w:rPr>
        <w:t>.</w:t>
      </w:r>
      <w:r w:rsidR="00B47E22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9</w:t>
      </w:r>
    </w:p>
    <w:p w:rsidR="00266C8B" w:rsidRPr="00266C8B" w:rsidRDefault="00266C8B" w:rsidP="00331311">
      <w:pPr>
        <w:tabs>
          <w:tab w:val="left" w:pos="9781"/>
          <w:tab w:val="right" w:pos="100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66C8B">
        <w:rPr>
          <w:rFonts w:ascii="Times New Roman" w:hAnsi="Times New Roman"/>
          <w:sz w:val="28"/>
          <w:szCs w:val="28"/>
        </w:rPr>
        <w:t>19.Список литературы</w:t>
      </w:r>
      <w:r w:rsidR="00B47E22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="0033131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9</w:t>
      </w:r>
    </w:p>
    <w:p w:rsidR="00266C8B" w:rsidRPr="00266C8B" w:rsidRDefault="00266C8B" w:rsidP="00B47E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8B">
        <w:rPr>
          <w:rFonts w:ascii="Times New Roman" w:hAnsi="Times New Roman"/>
          <w:sz w:val="28"/>
          <w:szCs w:val="28"/>
        </w:rPr>
        <w:t>20.Приложение. Календарно-тематическое планирование</w:t>
      </w:r>
      <w:r w:rsidR="00B47E22">
        <w:rPr>
          <w:rFonts w:ascii="Times New Roman" w:hAnsi="Times New Roman"/>
          <w:sz w:val="28"/>
          <w:szCs w:val="28"/>
        </w:rPr>
        <w:t>………………………….</w:t>
      </w:r>
      <w:r>
        <w:rPr>
          <w:rFonts w:ascii="Times New Roman" w:hAnsi="Times New Roman"/>
          <w:sz w:val="28"/>
          <w:szCs w:val="28"/>
        </w:rPr>
        <w:t xml:space="preserve"> 9</w:t>
      </w:r>
    </w:p>
    <w:p w:rsidR="00F70D2B" w:rsidRPr="00266C8B" w:rsidRDefault="00F70D2B" w:rsidP="00266C8B"/>
    <w:p w:rsidR="00F70D2B" w:rsidRPr="00266C8B" w:rsidRDefault="00F70D2B" w:rsidP="00266C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D2B" w:rsidRPr="00266C8B" w:rsidRDefault="00F70D2B" w:rsidP="00266C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D2B" w:rsidRPr="007A10BD" w:rsidRDefault="00F70D2B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0D2B" w:rsidRPr="007A10BD" w:rsidRDefault="00F70D2B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0D2B" w:rsidRPr="007A10BD" w:rsidRDefault="00F70D2B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0D2B" w:rsidRPr="007A10BD" w:rsidRDefault="00F70D2B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0D2B" w:rsidRPr="007A10BD" w:rsidRDefault="00F70D2B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0D2B" w:rsidRPr="007A10BD" w:rsidRDefault="00F70D2B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0D2B" w:rsidRPr="007A10BD" w:rsidRDefault="00F70D2B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0D2B" w:rsidRPr="007A10BD" w:rsidRDefault="00F70D2B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0D2B" w:rsidRPr="007A10BD" w:rsidRDefault="00F70D2B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0D2B" w:rsidRPr="007A10BD" w:rsidRDefault="00F70D2B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0D2B" w:rsidRDefault="00F70D2B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A10BD" w:rsidRDefault="007A10BD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A10BD" w:rsidRDefault="007A10BD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A10BD" w:rsidRDefault="007A10BD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A10BD" w:rsidRDefault="007A10BD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A10BD" w:rsidRDefault="007A10BD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A10BD" w:rsidRDefault="007A10BD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A10BD" w:rsidRDefault="007A10BD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A10BD" w:rsidRDefault="007A10BD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0D2B" w:rsidRPr="007A10BD" w:rsidRDefault="00366EC4" w:rsidP="007A10BD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A10BD">
        <w:rPr>
          <w:rFonts w:ascii="Times New Roman" w:eastAsia="Calibri" w:hAnsi="Times New Roman"/>
          <w:b/>
          <w:sz w:val="28"/>
          <w:szCs w:val="28"/>
          <w:lang w:eastAsia="en-US"/>
        </w:rPr>
        <w:t>1.</w:t>
      </w:r>
      <w:r w:rsidR="00F70D2B" w:rsidRPr="007A10BD">
        <w:rPr>
          <w:rFonts w:ascii="Times New Roman" w:eastAsia="Calibri" w:hAnsi="Times New Roman"/>
          <w:b/>
          <w:sz w:val="28"/>
          <w:szCs w:val="28"/>
          <w:lang w:eastAsia="en-US"/>
        </w:rPr>
        <w:t>Паспорт программы</w:t>
      </w:r>
    </w:p>
    <w:p w:rsidR="00F70D2B" w:rsidRPr="007A10BD" w:rsidRDefault="00F70D2B" w:rsidP="007A10BD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A10B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Дополнительная общеобразовательная  общеразвивающая программа патриотической направленности «Подросток и закон»</w:t>
      </w:r>
    </w:p>
    <w:p w:rsidR="00C31917" w:rsidRDefault="00F70D2B" w:rsidP="00C3191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A10BD">
        <w:rPr>
          <w:rFonts w:ascii="Times New Roman" w:eastAsia="Calibri" w:hAnsi="Times New Roman"/>
          <w:b/>
          <w:sz w:val="28"/>
          <w:szCs w:val="28"/>
          <w:lang w:eastAsia="en-US"/>
        </w:rPr>
        <w:t>Автор - составитель программы:</w:t>
      </w:r>
      <w:r w:rsidRPr="007A10B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31917">
        <w:rPr>
          <w:rFonts w:ascii="Times New Roman" w:eastAsia="Calibri" w:hAnsi="Times New Roman"/>
          <w:sz w:val="28"/>
          <w:szCs w:val="28"/>
          <w:lang w:eastAsia="en-US"/>
        </w:rPr>
        <w:t>педагог дополнительного образования</w:t>
      </w:r>
      <w:r w:rsidRPr="007A10B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70D2B" w:rsidRPr="007A10BD" w:rsidRDefault="00C31917" w:rsidP="00C3191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</w:t>
      </w:r>
      <w:r w:rsidR="00F70D2B" w:rsidRPr="007A10BD">
        <w:rPr>
          <w:rFonts w:ascii="Times New Roman" w:eastAsia="Calibri" w:hAnsi="Times New Roman"/>
          <w:sz w:val="28"/>
          <w:szCs w:val="28"/>
          <w:lang w:eastAsia="en-US"/>
        </w:rPr>
        <w:t>Скодтаева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0D2B" w:rsidRPr="007A10BD">
        <w:rPr>
          <w:rFonts w:ascii="Times New Roman" w:eastAsia="Calibri" w:hAnsi="Times New Roman"/>
          <w:sz w:val="28"/>
          <w:szCs w:val="28"/>
          <w:lang w:eastAsia="en-US"/>
        </w:rPr>
        <w:t>Залина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0D2B" w:rsidRPr="007A10BD">
        <w:rPr>
          <w:rFonts w:ascii="Times New Roman" w:eastAsia="Calibri" w:hAnsi="Times New Roman"/>
          <w:sz w:val="28"/>
          <w:szCs w:val="28"/>
          <w:lang w:eastAsia="en-US"/>
        </w:rPr>
        <w:t>Эльбрусовна</w:t>
      </w:r>
    </w:p>
    <w:p w:rsidR="00F70D2B" w:rsidRPr="007A10BD" w:rsidRDefault="00F70D2B" w:rsidP="007A10BD">
      <w:pPr>
        <w:spacing w:line="240" w:lineRule="auto"/>
        <w:rPr>
          <w:rFonts w:ascii="Times New Roman" w:eastAsia="Calibri" w:hAnsi="Times New Roman"/>
          <w:color w:val="0C0E31"/>
          <w:sz w:val="28"/>
          <w:szCs w:val="28"/>
          <w:shd w:val="clear" w:color="auto" w:fill="FFFFFF"/>
          <w:lang w:eastAsia="en-US"/>
        </w:rPr>
      </w:pPr>
      <w:r w:rsidRPr="007A10B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Организация-исполнитель: </w:t>
      </w:r>
      <w:r w:rsidRPr="007A10BD">
        <w:rPr>
          <w:rFonts w:ascii="Times New Roman" w:eastAsia="Calibri" w:hAnsi="Times New Roman"/>
          <w:sz w:val="28"/>
          <w:szCs w:val="28"/>
          <w:lang w:eastAsia="en-US"/>
        </w:rPr>
        <w:t xml:space="preserve">МБОУ СОМШ </w:t>
      </w:r>
      <w:r w:rsidRPr="007A10BD">
        <w:rPr>
          <w:rFonts w:ascii="Times New Roman" w:eastAsia="Calibri" w:hAnsi="Times New Roman"/>
          <w:color w:val="0C0E31"/>
          <w:sz w:val="28"/>
          <w:szCs w:val="28"/>
          <w:shd w:val="clear" w:color="auto" w:fill="FFFFFF"/>
          <w:lang w:eastAsia="en-US"/>
        </w:rPr>
        <w:t xml:space="preserve"> № 44 им.В.Кудзоеваг.Владикавказа</w:t>
      </w:r>
    </w:p>
    <w:p w:rsidR="00F70D2B" w:rsidRPr="007A10BD" w:rsidRDefault="00F70D2B" w:rsidP="007A10BD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10B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Адрес: </w:t>
      </w:r>
      <w:r w:rsidRPr="007A10BD">
        <w:rPr>
          <w:rFonts w:ascii="Times New Roman" w:eastAsia="Calibri" w:hAnsi="Times New Roman"/>
          <w:sz w:val="28"/>
          <w:szCs w:val="28"/>
          <w:lang w:eastAsia="en-US"/>
        </w:rPr>
        <w:t>РСО – Алания, г. Владикавказ, пр.Доватора, 35А</w:t>
      </w:r>
    </w:p>
    <w:p w:rsidR="00F70D2B" w:rsidRPr="007A10BD" w:rsidRDefault="00F70D2B" w:rsidP="007A10BD">
      <w:pPr>
        <w:spacing w:before="158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A10BD">
        <w:rPr>
          <w:rFonts w:ascii="Times New Roman" w:eastAsia="Calibri" w:hAnsi="Times New Roman"/>
          <w:b/>
          <w:sz w:val="28"/>
          <w:szCs w:val="28"/>
          <w:lang w:eastAsia="en-US"/>
        </w:rPr>
        <w:t>тел.</w:t>
      </w:r>
      <w:r w:rsidRPr="007A10BD">
        <w:rPr>
          <w:rFonts w:ascii="Times New Roman" w:eastAsia="Calibri" w:hAnsi="Times New Roman"/>
          <w:sz w:val="28"/>
          <w:szCs w:val="28"/>
          <w:lang w:eastAsia="en-US"/>
        </w:rPr>
        <w:t xml:space="preserve"> 60-00-94</w:t>
      </w:r>
    </w:p>
    <w:p w:rsidR="00F70D2B" w:rsidRPr="007A10BD" w:rsidRDefault="00F70D2B" w:rsidP="007A10BD">
      <w:pPr>
        <w:spacing w:before="158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A10BD">
        <w:rPr>
          <w:rFonts w:ascii="Times New Roman" w:eastAsia="Calibri" w:hAnsi="Times New Roman"/>
          <w:b/>
          <w:sz w:val="28"/>
          <w:szCs w:val="28"/>
          <w:lang w:eastAsia="en-US"/>
        </w:rPr>
        <w:t>Возраст обучающихся:</w:t>
      </w:r>
      <w:r w:rsidRPr="007A10BD">
        <w:rPr>
          <w:rFonts w:ascii="Times New Roman" w:eastAsia="Calibri" w:hAnsi="Times New Roman"/>
          <w:sz w:val="28"/>
          <w:szCs w:val="28"/>
          <w:lang w:eastAsia="en-US"/>
        </w:rPr>
        <w:t xml:space="preserve">  14-15 лет</w:t>
      </w:r>
    </w:p>
    <w:p w:rsidR="00F70D2B" w:rsidRPr="007A10BD" w:rsidRDefault="00F70D2B" w:rsidP="007A10BD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A10BD">
        <w:rPr>
          <w:rFonts w:ascii="Times New Roman" w:eastAsia="Calibri" w:hAnsi="Times New Roman"/>
          <w:b/>
          <w:sz w:val="28"/>
          <w:szCs w:val="28"/>
          <w:lang w:eastAsia="en-US"/>
        </w:rPr>
        <w:t>Срок реализации программы:</w:t>
      </w:r>
      <w:r w:rsidRPr="007A10BD">
        <w:rPr>
          <w:rFonts w:ascii="Times New Roman" w:eastAsia="Calibri" w:hAnsi="Times New Roman"/>
          <w:sz w:val="28"/>
          <w:szCs w:val="28"/>
          <w:lang w:eastAsia="en-US"/>
        </w:rPr>
        <w:t xml:space="preserve"> 9 месяцев</w:t>
      </w:r>
    </w:p>
    <w:p w:rsidR="00F70D2B" w:rsidRPr="007A10BD" w:rsidRDefault="00F70D2B" w:rsidP="007A10BD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10B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Социальный статус: </w:t>
      </w:r>
      <w:r w:rsidR="00B47E22">
        <w:rPr>
          <w:rFonts w:ascii="Times New Roman" w:eastAsia="Calibri" w:hAnsi="Times New Roman"/>
          <w:sz w:val="28"/>
          <w:szCs w:val="28"/>
          <w:lang w:eastAsia="en-US"/>
        </w:rPr>
        <w:t>обучающиеся,</w:t>
      </w:r>
      <w:r w:rsidRPr="007A10BD">
        <w:rPr>
          <w:rFonts w:ascii="Times New Roman" w:eastAsia="Calibri" w:hAnsi="Times New Roman"/>
          <w:sz w:val="28"/>
          <w:szCs w:val="28"/>
          <w:lang w:eastAsia="en-US"/>
        </w:rPr>
        <w:t xml:space="preserve"> г. Владикавказа</w:t>
      </w:r>
    </w:p>
    <w:p w:rsidR="00F70D2B" w:rsidRPr="007A10BD" w:rsidRDefault="00F70D2B" w:rsidP="007A10BD">
      <w:pPr>
        <w:pStyle w:val="a4"/>
        <w:rPr>
          <w:rFonts w:ascii="Times New Roman" w:hAnsi="Times New Roman"/>
          <w:color w:val="auto"/>
          <w:sz w:val="28"/>
          <w:szCs w:val="28"/>
        </w:rPr>
      </w:pPr>
      <w:r w:rsidRPr="007A10B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Цель программы:</w:t>
      </w:r>
      <w:r w:rsidRPr="007A10BD">
        <w:rPr>
          <w:rFonts w:ascii="Times New Roman" w:hAnsi="Times New Roman"/>
          <w:color w:val="auto"/>
          <w:sz w:val="28"/>
          <w:szCs w:val="28"/>
        </w:rPr>
        <w:t xml:space="preserve"> познакомить учащихся с материальным и духовным наследием  осетинского народа; формировать черты гражданственности, патриотизма, нравственного поведения, общей культуры.</w:t>
      </w:r>
    </w:p>
    <w:p w:rsidR="00F70D2B" w:rsidRPr="007A10BD" w:rsidRDefault="00F70D2B" w:rsidP="007A10BD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10B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Направленность программы: </w:t>
      </w:r>
      <w:r w:rsidRPr="007A10BD">
        <w:rPr>
          <w:rFonts w:ascii="Times New Roman" w:eastAsia="Calibri" w:hAnsi="Times New Roman"/>
          <w:sz w:val="28"/>
          <w:szCs w:val="28"/>
          <w:lang w:eastAsia="en-US"/>
        </w:rPr>
        <w:t>патриотическая</w:t>
      </w:r>
    </w:p>
    <w:p w:rsidR="00F70D2B" w:rsidRPr="007A10BD" w:rsidRDefault="00F70D2B" w:rsidP="007A10BD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10BD">
        <w:rPr>
          <w:rFonts w:ascii="Times New Roman" w:eastAsia="Calibri" w:hAnsi="Times New Roman"/>
          <w:b/>
          <w:sz w:val="28"/>
          <w:szCs w:val="28"/>
          <w:lang w:eastAsia="en-US"/>
        </w:rPr>
        <w:t>Уровень реализации:</w:t>
      </w:r>
      <w:r w:rsidRPr="007A10BD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дополнительное образование</w:t>
      </w:r>
    </w:p>
    <w:p w:rsidR="00F70D2B" w:rsidRPr="007A10BD" w:rsidRDefault="00F70D2B" w:rsidP="007A10BD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10B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Уровень освоения программы: </w:t>
      </w:r>
      <w:r w:rsidRPr="007A10BD">
        <w:rPr>
          <w:rFonts w:ascii="Times New Roman" w:eastAsia="Calibri" w:hAnsi="Times New Roman"/>
          <w:sz w:val="28"/>
          <w:szCs w:val="28"/>
          <w:lang w:eastAsia="en-US"/>
        </w:rPr>
        <w:t>базовый</w:t>
      </w:r>
    </w:p>
    <w:p w:rsidR="00F70D2B" w:rsidRPr="007A10BD" w:rsidRDefault="00F70D2B" w:rsidP="007A10BD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10B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Способ освоения содержания образования: </w:t>
      </w:r>
      <w:r w:rsidRPr="007A10BD">
        <w:rPr>
          <w:rFonts w:ascii="Times New Roman" w:eastAsia="Calibri" w:hAnsi="Times New Roman"/>
          <w:sz w:val="28"/>
          <w:szCs w:val="28"/>
          <w:lang w:eastAsia="en-US"/>
        </w:rPr>
        <w:t>креативный</w:t>
      </w:r>
    </w:p>
    <w:p w:rsidR="00F70D2B" w:rsidRPr="007A10BD" w:rsidRDefault="00F70D2B" w:rsidP="007A10BD">
      <w:pPr>
        <w:spacing w:line="240" w:lineRule="auto"/>
        <w:ind w:left="360" w:firstLine="567"/>
        <w:jc w:val="center"/>
        <w:rPr>
          <w:rFonts w:ascii="Times New Roman" w:hAnsi="Times New Roman"/>
          <w:sz w:val="28"/>
          <w:szCs w:val="28"/>
        </w:rPr>
      </w:pPr>
    </w:p>
    <w:p w:rsidR="00F70D2B" w:rsidRPr="007A10BD" w:rsidRDefault="00F70D2B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0D2B" w:rsidRPr="007A10BD" w:rsidRDefault="00F70D2B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0D2B" w:rsidRPr="007A10BD" w:rsidRDefault="00F70D2B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0D2B" w:rsidRPr="007A10BD" w:rsidRDefault="00F70D2B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0D2B" w:rsidRPr="007A10BD" w:rsidRDefault="00F70D2B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0D2B" w:rsidRPr="007A10BD" w:rsidRDefault="00F70D2B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0D2B" w:rsidRPr="007A10BD" w:rsidRDefault="00F70D2B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0D2B" w:rsidRPr="007A10BD" w:rsidRDefault="00F70D2B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0D2B" w:rsidRPr="007A10BD" w:rsidRDefault="00F70D2B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0D2B" w:rsidRPr="007A10BD" w:rsidRDefault="00F70D2B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0D2B" w:rsidRDefault="00F70D2B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A10BD" w:rsidRDefault="007A10BD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A10BD" w:rsidRDefault="007A10BD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A10BD" w:rsidRDefault="007A10BD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31917" w:rsidRDefault="00C31917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31917" w:rsidRDefault="00C31917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A10BD" w:rsidRDefault="007A10BD" w:rsidP="007A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74B" w:rsidRPr="00C31917" w:rsidRDefault="00366EC4" w:rsidP="007A1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1917">
        <w:rPr>
          <w:rFonts w:ascii="Times New Roman" w:hAnsi="Times New Roman"/>
          <w:b/>
          <w:sz w:val="24"/>
          <w:szCs w:val="24"/>
        </w:rPr>
        <w:t>2.</w:t>
      </w:r>
      <w:r w:rsidR="001B674B" w:rsidRPr="00C3191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A2A68" w:rsidRPr="00C31917" w:rsidRDefault="008A2A68" w:rsidP="007A1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B674B" w:rsidRPr="00C31917" w:rsidRDefault="001B674B" w:rsidP="007A10BD">
      <w:pPr>
        <w:keepLine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lastRenderedPageBreak/>
        <w:t>Программа курса «</w:t>
      </w:r>
      <w:r w:rsidR="00ED0587" w:rsidRPr="00C31917">
        <w:rPr>
          <w:rFonts w:ascii="Times New Roman" w:hAnsi="Times New Roman"/>
          <w:sz w:val="24"/>
          <w:szCs w:val="24"/>
        </w:rPr>
        <w:t>Люблю тебя, мой край родной</w:t>
      </w:r>
      <w:r w:rsidRPr="00C31917">
        <w:rPr>
          <w:rFonts w:ascii="Times New Roman" w:hAnsi="Times New Roman"/>
          <w:sz w:val="24"/>
          <w:szCs w:val="24"/>
        </w:rPr>
        <w:t>» составлена для работы с</w:t>
      </w:r>
      <w:r w:rsidR="00F82E13" w:rsidRPr="00C31917">
        <w:rPr>
          <w:rFonts w:ascii="Times New Roman" w:hAnsi="Times New Roman"/>
          <w:sz w:val="24"/>
          <w:szCs w:val="24"/>
        </w:rPr>
        <w:t>старшекласс</w:t>
      </w:r>
      <w:r w:rsidRPr="00C31917">
        <w:rPr>
          <w:rFonts w:ascii="Times New Roman" w:hAnsi="Times New Roman"/>
          <w:sz w:val="24"/>
          <w:szCs w:val="24"/>
        </w:rPr>
        <w:t xml:space="preserve">никами и направлена на социокультурную адаптацию школьника, на подготовку его к гражданской и нравственной деятельности. </w:t>
      </w:r>
    </w:p>
    <w:p w:rsidR="001B674B" w:rsidRPr="00C31917" w:rsidRDefault="001B674B" w:rsidP="007A10BD">
      <w:pPr>
        <w:tabs>
          <w:tab w:val="left" w:pos="8820"/>
        </w:tabs>
        <w:spacing w:after="120" w:line="240" w:lineRule="auto"/>
        <w:ind w:left="426" w:right="535"/>
        <w:jc w:val="both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 xml:space="preserve">  Изучение родного края способствует воспитанию патриотического курса, дает в</w:t>
      </w:r>
      <w:r w:rsidR="00ED0587" w:rsidRPr="00C31917">
        <w:rPr>
          <w:rFonts w:ascii="Times New Roman" w:hAnsi="Times New Roman"/>
          <w:sz w:val="24"/>
          <w:szCs w:val="24"/>
        </w:rPr>
        <w:t>озможность привлечь к поисково-</w:t>
      </w:r>
      <w:r w:rsidRPr="00C31917">
        <w:rPr>
          <w:rFonts w:ascii="Times New Roman" w:hAnsi="Times New Roman"/>
          <w:sz w:val="24"/>
          <w:szCs w:val="24"/>
        </w:rPr>
        <w:t>исследовательской работе. Обучение путем открытий – актуальна проблема нашего времени. Она имеет две черты: исследовательскую активность учащихся и самостоятельное приобретение знаний.</w:t>
      </w:r>
    </w:p>
    <w:p w:rsidR="001B674B" w:rsidRPr="00C31917" w:rsidRDefault="001B674B" w:rsidP="007A10BD">
      <w:pPr>
        <w:keepLine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 xml:space="preserve">В образовательном процессе личность адаптируется, входя в национальную и мировую культуру, осваивая ее,  творя новые ценности культуры. Реализация этой цели требует разрешения целого ряда задач, среди которых – последовательное воспитание у школьников активной позиции не только хранителя, но и созидателя отечественной и мировой культуры, знающего и любящего свой край, свою Родину, болеющего душой за их процветание. Успех преобразований в области воспитания в настоящее время зависит от того, с какого возраста произойдет обращение ребенка к культуре родного края. Важно, чтобы каждый ребёнок испытывал чувство ответственности за место, где он родился и живёт, за каждый уголок своей малой родины и Отечества. </w:t>
      </w:r>
    </w:p>
    <w:p w:rsidR="00C31917" w:rsidRPr="00C31917" w:rsidRDefault="00C31917" w:rsidP="00C31917">
      <w:pPr>
        <w:keepLine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31917">
        <w:rPr>
          <w:rFonts w:ascii="Times New Roman" w:hAnsi="Times New Roman"/>
          <w:b/>
          <w:sz w:val="24"/>
          <w:szCs w:val="24"/>
        </w:rPr>
        <w:t>Программа разработана и основана на следующих нормативных документах:</w:t>
      </w:r>
    </w:p>
    <w:p w:rsidR="00C31917" w:rsidRPr="00C31917" w:rsidRDefault="00C31917" w:rsidP="00C31917">
      <w:pPr>
        <w:pStyle w:val="a3"/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Федерации";</w:t>
      </w:r>
    </w:p>
    <w:p w:rsidR="00C31917" w:rsidRPr="00C31917" w:rsidRDefault="00C31917" w:rsidP="00C31917">
      <w:pPr>
        <w:pStyle w:val="a3"/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>Стратегия развития воспитания в Российской Федерации на период до 2025 года;</w:t>
      </w:r>
    </w:p>
    <w:p w:rsidR="00C31917" w:rsidRPr="00C31917" w:rsidRDefault="00C31917" w:rsidP="00C31917">
      <w:pPr>
        <w:pStyle w:val="a3"/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>Приказ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 (в ред. Приказов Минпросвещения РФ от 05.09.2019 N 470, от 30.09.2020 N 533)</w:t>
      </w:r>
    </w:p>
    <w:p w:rsidR="00C31917" w:rsidRPr="00C31917" w:rsidRDefault="00C31917" w:rsidP="00C31917">
      <w:pPr>
        <w:pStyle w:val="a3"/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>Федеральный государственный стандарт основного общего образования;</w:t>
      </w:r>
    </w:p>
    <w:p w:rsidR="00C31917" w:rsidRPr="00C31917" w:rsidRDefault="00C31917" w:rsidP="00C31917">
      <w:pPr>
        <w:pStyle w:val="a3"/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>"Концепция духовно-нравственного развития и воспитания личности гражданина России";</w:t>
      </w:r>
    </w:p>
    <w:p w:rsidR="00C31917" w:rsidRPr="00C31917" w:rsidRDefault="00C31917" w:rsidP="00C31917">
      <w:pPr>
        <w:pStyle w:val="a3"/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>Примерными требованиями к программам дополнительного образования (Приложение к письму Департамента молодежной политики воспитания и социальной поддержки детей Минобрнауки России от 11.12.2006г. №06-1844);</w:t>
      </w:r>
    </w:p>
    <w:p w:rsidR="00C31917" w:rsidRPr="00C31917" w:rsidRDefault="00C31917" w:rsidP="00C31917">
      <w:pPr>
        <w:pStyle w:val="a3"/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>Устав МБОУ СОМШ № 44 им.В.Кудзоева г.Владикавказ</w:t>
      </w:r>
      <w:r w:rsidRPr="00C31917">
        <w:rPr>
          <w:rFonts w:ascii="Times New Roman" w:hAnsi="Times New Roman" w:cs="Calibri"/>
          <w:sz w:val="24"/>
          <w:szCs w:val="24"/>
        </w:rPr>
        <w:t>а</w:t>
      </w:r>
    </w:p>
    <w:p w:rsidR="00C31917" w:rsidRPr="00C31917" w:rsidRDefault="00C31917" w:rsidP="007A10BD">
      <w:pPr>
        <w:keepLines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366EC4" w:rsidRPr="00C31917" w:rsidRDefault="00366EC4" w:rsidP="007A10BD">
      <w:pPr>
        <w:keepLines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b/>
          <w:sz w:val="24"/>
          <w:szCs w:val="24"/>
        </w:rPr>
        <w:t xml:space="preserve">3.Новизна </w:t>
      </w:r>
    </w:p>
    <w:p w:rsidR="00366EC4" w:rsidRPr="00C31917" w:rsidRDefault="00366EC4" w:rsidP="007A10BD">
      <w:pPr>
        <w:keepLines/>
        <w:spacing w:after="0" w:line="240" w:lineRule="auto"/>
        <w:ind w:left="426" w:firstLine="282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>Новизна данной программы заключается в том, что учащиеся девятого класса имеют возможность более подробно ознакомиться с традициями, культурой и обычаями своего родногокрая, а также реализовать проекты, связанные с изучением истории и географии региона.</w:t>
      </w:r>
    </w:p>
    <w:p w:rsidR="00366EC4" w:rsidRPr="00C31917" w:rsidRDefault="00366EC4" w:rsidP="007A10BD">
      <w:pPr>
        <w:keepLines/>
        <w:spacing w:after="0" w:line="240" w:lineRule="auto"/>
        <w:ind w:left="426" w:firstLine="282"/>
        <w:jc w:val="center"/>
        <w:rPr>
          <w:rFonts w:ascii="Times New Roman" w:hAnsi="Times New Roman"/>
          <w:b/>
          <w:sz w:val="24"/>
          <w:szCs w:val="24"/>
        </w:rPr>
      </w:pPr>
      <w:r w:rsidRPr="00C31917">
        <w:rPr>
          <w:rFonts w:ascii="Times New Roman" w:hAnsi="Times New Roman"/>
          <w:b/>
          <w:sz w:val="24"/>
          <w:szCs w:val="24"/>
        </w:rPr>
        <w:t>4.Актуальность</w:t>
      </w:r>
    </w:p>
    <w:p w:rsidR="00366EC4" w:rsidRPr="00C31917" w:rsidRDefault="001B674B" w:rsidP="007A10BD">
      <w:pPr>
        <w:pStyle w:val="a4"/>
        <w:ind w:left="426" w:firstLine="282"/>
        <w:jc w:val="both"/>
        <w:rPr>
          <w:rFonts w:ascii="Times New Roman" w:hAnsi="Times New Roman"/>
          <w:color w:val="auto"/>
          <w:sz w:val="24"/>
          <w:szCs w:val="24"/>
        </w:rPr>
      </w:pPr>
      <w:r w:rsidRPr="00C31917">
        <w:rPr>
          <w:rFonts w:ascii="Times New Roman" w:hAnsi="Times New Roman"/>
          <w:bCs/>
          <w:iCs/>
          <w:color w:val="auto"/>
          <w:sz w:val="24"/>
          <w:szCs w:val="24"/>
        </w:rPr>
        <w:t>Актуальность</w:t>
      </w:r>
      <w:r w:rsidRPr="00C31917">
        <w:rPr>
          <w:rFonts w:ascii="Times New Roman" w:hAnsi="Times New Roman"/>
          <w:color w:val="auto"/>
          <w:sz w:val="24"/>
          <w:szCs w:val="24"/>
        </w:rPr>
        <w:t xml:space="preserve"> этнического воспитания на современном этапе вызвана необходимостью развития национальных культур, формированием национального самосознания, освоением детьми родной,  осетинской и мировой культуры. Для успешного взаимодействия людей разных национальностей важно знать культуру, традиции и обычаи друг друга. И поэтому возникает необходимость преподавания курса по материальной и духовной культуре  осетин.</w:t>
      </w:r>
    </w:p>
    <w:p w:rsidR="00366EC4" w:rsidRPr="00C31917" w:rsidRDefault="00366EC4" w:rsidP="007A10BD">
      <w:pPr>
        <w:pStyle w:val="a4"/>
        <w:tabs>
          <w:tab w:val="left" w:pos="4890"/>
        </w:tabs>
        <w:ind w:left="426" w:firstLine="28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31917">
        <w:rPr>
          <w:rFonts w:ascii="Times New Roman" w:hAnsi="Times New Roman"/>
          <w:b/>
          <w:color w:val="auto"/>
          <w:sz w:val="24"/>
          <w:szCs w:val="24"/>
        </w:rPr>
        <w:t>5.Педагогическая целесообразность</w:t>
      </w:r>
    </w:p>
    <w:p w:rsidR="001B674B" w:rsidRPr="00C31917" w:rsidRDefault="00366EC4" w:rsidP="007A10BD">
      <w:pPr>
        <w:pStyle w:val="a4"/>
        <w:ind w:left="426" w:firstLine="282"/>
        <w:jc w:val="both"/>
        <w:rPr>
          <w:rFonts w:ascii="Times New Roman" w:hAnsi="Times New Roman"/>
          <w:color w:val="auto"/>
          <w:sz w:val="24"/>
          <w:szCs w:val="24"/>
        </w:rPr>
      </w:pPr>
      <w:r w:rsidRPr="00C31917">
        <w:rPr>
          <w:rFonts w:ascii="Times New Roman" w:hAnsi="Times New Roman"/>
          <w:color w:val="auto"/>
          <w:sz w:val="24"/>
          <w:szCs w:val="24"/>
        </w:rPr>
        <w:t>Для того, ч</w:t>
      </w:r>
      <w:r w:rsidR="001B674B" w:rsidRPr="00C31917">
        <w:rPr>
          <w:rFonts w:ascii="Times New Roman" w:hAnsi="Times New Roman"/>
          <w:color w:val="auto"/>
          <w:sz w:val="24"/>
          <w:szCs w:val="24"/>
        </w:rPr>
        <w:t>тобы учащиеся стали носителями, творческими продолжателями этнокультурных традиций своего народа, необходимо их знакомить, убедить в ценности этих традиций, приобщать к ним, вырабатывать привычку следовать им.В настоящее время ощущается необходимость изучения истории народа, восстановления духовности для формирования нравственной личности гражданина и патриота России.</w:t>
      </w:r>
    </w:p>
    <w:p w:rsidR="00366EC4" w:rsidRPr="00C31917" w:rsidRDefault="00366EC4" w:rsidP="007A10BD">
      <w:pPr>
        <w:pStyle w:val="a4"/>
        <w:ind w:left="426" w:firstLine="28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31917">
        <w:rPr>
          <w:rFonts w:ascii="Times New Roman" w:hAnsi="Times New Roman"/>
          <w:b/>
          <w:color w:val="auto"/>
          <w:sz w:val="24"/>
          <w:szCs w:val="24"/>
        </w:rPr>
        <w:t>6.Цели и задачи</w:t>
      </w:r>
    </w:p>
    <w:p w:rsidR="00366EC4" w:rsidRPr="00C31917" w:rsidRDefault="00366EC4" w:rsidP="007A10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bCs/>
          <w:sz w:val="24"/>
          <w:szCs w:val="24"/>
        </w:rPr>
        <w:t>Целью данной программы является</w:t>
      </w:r>
      <w:r w:rsidRPr="00C31917">
        <w:rPr>
          <w:rFonts w:ascii="Times New Roman" w:hAnsi="Times New Roman"/>
          <w:sz w:val="24"/>
          <w:szCs w:val="24"/>
        </w:rPr>
        <w:t>ознакомление учащихся с материальным и духовным наследием  осетинского народа; формировать черты гражданственности, патриотизма, нравственного поведения, общей культуры.</w:t>
      </w:r>
    </w:p>
    <w:p w:rsidR="00366EC4" w:rsidRPr="00C31917" w:rsidRDefault="000A5368" w:rsidP="007A10B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>Основными задачами программы являются:</w:t>
      </w:r>
    </w:p>
    <w:p w:rsidR="00366EC4" w:rsidRPr="00C31917" w:rsidRDefault="000A5368" w:rsidP="007A10BD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lastRenderedPageBreak/>
        <w:t>и</w:t>
      </w:r>
      <w:r w:rsidR="00366EC4" w:rsidRPr="00C31917">
        <w:rPr>
          <w:rFonts w:ascii="Times New Roman" w:hAnsi="Times New Roman"/>
          <w:sz w:val="24"/>
          <w:szCs w:val="24"/>
        </w:rPr>
        <w:t>зучение истории родного края, обычаев, традиций и духовно</w:t>
      </w:r>
      <w:r w:rsidRPr="00C31917">
        <w:rPr>
          <w:rFonts w:ascii="Times New Roman" w:hAnsi="Times New Roman"/>
          <w:sz w:val="24"/>
          <w:szCs w:val="24"/>
        </w:rPr>
        <w:t>й культуры  осетинского народа;</w:t>
      </w:r>
    </w:p>
    <w:p w:rsidR="00366EC4" w:rsidRPr="00C31917" w:rsidRDefault="000A5368" w:rsidP="007A10BD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>ф</w:t>
      </w:r>
      <w:r w:rsidR="00366EC4" w:rsidRPr="00C31917">
        <w:rPr>
          <w:rFonts w:ascii="Times New Roman" w:hAnsi="Times New Roman"/>
          <w:sz w:val="24"/>
          <w:szCs w:val="24"/>
        </w:rPr>
        <w:t>ормирование гражданственных и патриотиче</w:t>
      </w:r>
      <w:r w:rsidRPr="00C31917">
        <w:rPr>
          <w:rFonts w:ascii="Times New Roman" w:hAnsi="Times New Roman"/>
          <w:sz w:val="24"/>
          <w:szCs w:val="24"/>
        </w:rPr>
        <w:t>ских чувств, любви к Отечеству;</w:t>
      </w:r>
    </w:p>
    <w:p w:rsidR="00366EC4" w:rsidRPr="00C31917" w:rsidRDefault="000A5368" w:rsidP="007A10B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color w:val="000000"/>
          <w:sz w:val="24"/>
          <w:szCs w:val="24"/>
        </w:rPr>
        <w:t>о</w:t>
      </w:r>
      <w:r w:rsidR="00366EC4" w:rsidRPr="00C31917">
        <w:rPr>
          <w:rFonts w:ascii="Times New Roman" w:hAnsi="Times New Roman"/>
          <w:color w:val="000000"/>
          <w:sz w:val="24"/>
          <w:szCs w:val="24"/>
        </w:rPr>
        <w:t>владение практическими способами работы с информацией: поиск, анализ, преобразование, передача, хранение информации, ее использование в учебной деятельности и повседневной жизни; библиографическими навыками – указывать в соответствии с тр</w:t>
      </w:r>
      <w:r w:rsidR="00860931" w:rsidRPr="00C31917">
        <w:rPr>
          <w:rFonts w:ascii="Times New Roman" w:hAnsi="Times New Roman"/>
          <w:color w:val="000000"/>
          <w:sz w:val="24"/>
          <w:szCs w:val="24"/>
        </w:rPr>
        <w:t>ебованиями, источник информации.</w:t>
      </w:r>
    </w:p>
    <w:p w:rsidR="000A5368" w:rsidRPr="00C31917" w:rsidRDefault="000A5368" w:rsidP="007A10BD">
      <w:pPr>
        <w:pStyle w:val="a4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C31917">
        <w:rPr>
          <w:rFonts w:ascii="Times New Roman" w:hAnsi="Times New Roman"/>
          <w:b/>
          <w:color w:val="auto"/>
          <w:sz w:val="24"/>
          <w:szCs w:val="24"/>
        </w:rPr>
        <w:t xml:space="preserve">7. Возраст обучающихся: </w:t>
      </w:r>
      <w:r w:rsidRPr="00C31917">
        <w:rPr>
          <w:rFonts w:ascii="Times New Roman" w:hAnsi="Times New Roman"/>
          <w:color w:val="auto"/>
          <w:sz w:val="24"/>
          <w:szCs w:val="24"/>
        </w:rPr>
        <w:t>дети 14-15 лет.</w:t>
      </w:r>
    </w:p>
    <w:p w:rsidR="000A5368" w:rsidRPr="00C31917" w:rsidRDefault="000A5368" w:rsidP="007A10BD">
      <w:pPr>
        <w:pStyle w:val="a4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C31917">
        <w:rPr>
          <w:rFonts w:ascii="Times New Roman" w:hAnsi="Times New Roman"/>
          <w:color w:val="auto"/>
          <w:sz w:val="24"/>
          <w:szCs w:val="24"/>
        </w:rPr>
        <w:t>Количество детей в группе: 30 человек.</w:t>
      </w:r>
    </w:p>
    <w:p w:rsidR="000A5368" w:rsidRPr="00C31917" w:rsidRDefault="000A5368" w:rsidP="007A10BD">
      <w:pPr>
        <w:pStyle w:val="a4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C31917">
        <w:rPr>
          <w:rFonts w:ascii="Times New Roman" w:hAnsi="Times New Roman"/>
          <w:b/>
          <w:color w:val="auto"/>
          <w:sz w:val="24"/>
          <w:szCs w:val="24"/>
        </w:rPr>
        <w:t xml:space="preserve">8.Срок реализации программы- </w:t>
      </w:r>
      <w:r w:rsidRPr="00C31917">
        <w:rPr>
          <w:rFonts w:ascii="Times New Roman" w:hAnsi="Times New Roman"/>
          <w:color w:val="auto"/>
          <w:sz w:val="24"/>
          <w:szCs w:val="24"/>
        </w:rPr>
        <w:t>9 месяцев.</w:t>
      </w:r>
    </w:p>
    <w:p w:rsidR="000A5368" w:rsidRPr="00C31917" w:rsidRDefault="000A5368" w:rsidP="007A10BD">
      <w:pPr>
        <w:pStyle w:val="a4"/>
        <w:ind w:left="284" w:hanging="284"/>
        <w:rPr>
          <w:rFonts w:ascii="Times New Roman" w:hAnsi="Times New Roman"/>
          <w:b/>
          <w:color w:val="auto"/>
          <w:sz w:val="24"/>
          <w:szCs w:val="24"/>
        </w:rPr>
      </w:pPr>
      <w:r w:rsidRPr="00C31917">
        <w:rPr>
          <w:rFonts w:ascii="Times New Roman" w:hAnsi="Times New Roman"/>
          <w:color w:val="auto"/>
          <w:sz w:val="24"/>
          <w:szCs w:val="24"/>
        </w:rPr>
        <w:t>Объем программы- 34 часов.</w:t>
      </w:r>
    </w:p>
    <w:p w:rsidR="000A5368" w:rsidRPr="00C31917" w:rsidRDefault="000A5368" w:rsidP="007A10BD">
      <w:pPr>
        <w:pStyle w:val="a4"/>
        <w:ind w:left="284" w:hanging="284"/>
        <w:rPr>
          <w:rFonts w:ascii="Times New Roman" w:hAnsi="Times New Roman"/>
          <w:b/>
          <w:color w:val="auto"/>
          <w:sz w:val="24"/>
          <w:szCs w:val="24"/>
        </w:rPr>
      </w:pPr>
      <w:r w:rsidRPr="00C31917">
        <w:rPr>
          <w:rFonts w:ascii="Times New Roman" w:hAnsi="Times New Roman"/>
          <w:b/>
          <w:color w:val="auto"/>
          <w:sz w:val="24"/>
          <w:szCs w:val="24"/>
        </w:rPr>
        <w:t xml:space="preserve">9.Режим занятий - один раз в неделю. </w:t>
      </w:r>
    </w:p>
    <w:p w:rsidR="000A5368" w:rsidRPr="00C31917" w:rsidRDefault="000A5368" w:rsidP="007A10BD">
      <w:pPr>
        <w:pStyle w:val="a4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C31917">
        <w:rPr>
          <w:rFonts w:ascii="Times New Roman" w:hAnsi="Times New Roman"/>
          <w:b/>
          <w:color w:val="auto"/>
          <w:sz w:val="24"/>
          <w:szCs w:val="24"/>
        </w:rPr>
        <w:t xml:space="preserve">  Продолжительность занятий – </w:t>
      </w:r>
      <w:r w:rsidRPr="00C31917">
        <w:rPr>
          <w:rFonts w:ascii="Times New Roman" w:hAnsi="Times New Roman"/>
          <w:color w:val="auto"/>
          <w:sz w:val="24"/>
          <w:szCs w:val="24"/>
        </w:rPr>
        <w:t>40 минут.</w:t>
      </w:r>
    </w:p>
    <w:p w:rsidR="000A5368" w:rsidRPr="00C31917" w:rsidRDefault="000A5368" w:rsidP="007A10BD">
      <w:pPr>
        <w:spacing w:before="100" w:beforeAutospacing="1" w:after="100" w:afterAutospacing="1" w:line="24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b/>
          <w:sz w:val="24"/>
          <w:szCs w:val="24"/>
        </w:rPr>
        <w:t xml:space="preserve">10.Форма организации занятий: </w:t>
      </w:r>
      <w:r w:rsidRPr="00C31917">
        <w:rPr>
          <w:rFonts w:ascii="Times New Roman" w:hAnsi="Times New Roman"/>
          <w:sz w:val="24"/>
          <w:szCs w:val="24"/>
        </w:rPr>
        <w:t>интегрированное занятие, инсценированное представление, экскурсия, комбинированное занятие, краеведческая викторина.</w:t>
      </w:r>
    </w:p>
    <w:p w:rsidR="00366EC4" w:rsidRPr="00C31917" w:rsidRDefault="000A5368" w:rsidP="007A10BD">
      <w:pPr>
        <w:pStyle w:val="a4"/>
        <w:ind w:left="426" w:firstLine="28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31917">
        <w:rPr>
          <w:rFonts w:ascii="Times New Roman" w:hAnsi="Times New Roman"/>
          <w:b/>
          <w:color w:val="auto"/>
          <w:sz w:val="24"/>
          <w:szCs w:val="24"/>
        </w:rPr>
        <w:t>11.Методы обучения</w:t>
      </w:r>
    </w:p>
    <w:p w:rsidR="000A5368" w:rsidRPr="00C31917" w:rsidRDefault="000A5368" w:rsidP="007A10BD">
      <w:pPr>
        <w:keepLines/>
        <w:spacing w:after="0" w:line="240" w:lineRule="auto"/>
        <w:ind w:left="426" w:firstLine="700"/>
        <w:jc w:val="both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>К методам обучения можно отнести: организационно - деятельностные игры, театрализация, работа с документом, экскурсии, возможность показа учащимся реального объекта изучения - рек, озер, лесов, хозяйственных и культурных объектов, исторических памятников, беседа, интервью</w:t>
      </w:r>
    </w:p>
    <w:p w:rsidR="000A5368" w:rsidRPr="00C31917" w:rsidRDefault="000A5368" w:rsidP="007A10BD">
      <w:pPr>
        <w:pStyle w:val="a4"/>
        <w:ind w:left="426" w:firstLine="28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31917">
        <w:rPr>
          <w:rFonts w:ascii="Times New Roman" w:hAnsi="Times New Roman"/>
          <w:b/>
          <w:color w:val="auto"/>
          <w:sz w:val="24"/>
          <w:szCs w:val="24"/>
        </w:rPr>
        <w:t>12.Планируемые результаты</w:t>
      </w:r>
    </w:p>
    <w:p w:rsidR="00860931" w:rsidRPr="00C31917" w:rsidRDefault="00860931" w:rsidP="007A10BD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>1.формирование желания и умение участвовать в разнообразной поисковой, творческой созидательной деятельности в природе, социуме; сохранение и укрепление своего физического и психического здоровья, умение работать в группе (договариваться, распределять работу, получать общий результат, оценивать свой вклад); правила и культура взаимодействия;</w:t>
      </w:r>
    </w:p>
    <w:p w:rsidR="00860931" w:rsidRPr="00C31917" w:rsidRDefault="00860931" w:rsidP="007A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>2.приобретение знаний основ  осетинской культуры и искусства;</w:t>
      </w:r>
    </w:p>
    <w:p w:rsidR="00860931" w:rsidRPr="00C31917" w:rsidRDefault="00860931" w:rsidP="007A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>3.способствовать развитию у учащихся навыков познавательной, творческой деятельности;</w:t>
      </w:r>
    </w:p>
    <w:p w:rsidR="00860931" w:rsidRPr="00C31917" w:rsidRDefault="00860931" w:rsidP="007A10BD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>выработка умений по ведению посильной исследовательской работы в области краеведения;</w:t>
      </w:r>
    </w:p>
    <w:p w:rsidR="00860931" w:rsidRPr="00C31917" w:rsidRDefault="00860931" w:rsidP="007A10BD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 xml:space="preserve">воспитание любви к родителям, близким, изучение и сохранение семейных традиций. </w:t>
      </w:r>
    </w:p>
    <w:p w:rsidR="00860931" w:rsidRPr="00C31917" w:rsidRDefault="00860931" w:rsidP="007A10BD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860931" w:rsidRPr="00C31917" w:rsidRDefault="00860931" w:rsidP="007A10BD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C31917">
        <w:rPr>
          <w:rFonts w:ascii="Times New Roman" w:hAnsi="Times New Roman"/>
          <w:b/>
          <w:sz w:val="24"/>
          <w:szCs w:val="24"/>
        </w:rPr>
        <w:t>13.Формы аттестации</w:t>
      </w:r>
    </w:p>
    <w:p w:rsidR="00860931" w:rsidRPr="00C31917" w:rsidRDefault="00860931" w:rsidP="007A10BD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>1.проведение творческих конкурсов, направленных на выявление лучших знатоков традиций, культуры, обычаев, географии и истории родного края;</w:t>
      </w:r>
    </w:p>
    <w:p w:rsidR="00860931" w:rsidRPr="00C31917" w:rsidRDefault="00860931" w:rsidP="007A10BD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>2.подготовка проектов учащимися по заданным темам программы;</w:t>
      </w:r>
    </w:p>
    <w:p w:rsidR="00860931" w:rsidRPr="00C31917" w:rsidRDefault="00860931" w:rsidP="007A10BD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>3.диспут и беседа.</w:t>
      </w:r>
    </w:p>
    <w:p w:rsidR="00860931" w:rsidRPr="00C31917" w:rsidRDefault="00860931" w:rsidP="007A10BD">
      <w:pPr>
        <w:pStyle w:val="a4"/>
        <w:ind w:left="426" w:firstLine="28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31917">
        <w:rPr>
          <w:rFonts w:ascii="Times New Roman" w:hAnsi="Times New Roman"/>
          <w:b/>
          <w:color w:val="auto"/>
          <w:sz w:val="24"/>
          <w:szCs w:val="24"/>
        </w:rPr>
        <w:t>14. Методическое обеспечение</w:t>
      </w:r>
    </w:p>
    <w:p w:rsidR="00853C1D" w:rsidRPr="00C31917" w:rsidRDefault="00853C1D" w:rsidP="007A10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1917">
        <w:rPr>
          <w:rFonts w:ascii="Times New Roman" w:hAnsi="Times New Roman"/>
          <w:color w:val="000000"/>
          <w:sz w:val="24"/>
          <w:szCs w:val="24"/>
        </w:rPr>
        <w:t>Занятия в кружке организуются преимущественно в  форме диспута, что способствует лучшему усваиванию материала. Также предусмотрены занятия в форме экскурсий.</w:t>
      </w:r>
    </w:p>
    <w:p w:rsidR="00853C1D" w:rsidRPr="00C31917" w:rsidRDefault="00853C1D" w:rsidP="007A10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31917">
        <w:rPr>
          <w:rFonts w:ascii="Times New Roman" w:hAnsi="Times New Roman"/>
          <w:color w:val="000000"/>
          <w:sz w:val="24"/>
          <w:szCs w:val="24"/>
        </w:rPr>
        <w:t> </w:t>
      </w:r>
      <w:r w:rsidRPr="00C31917">
        <w:rPr>
          <w:rFonts w:ascii="Times New Roman" w:hAnsi="Times New Roman"/>
          <w:i/>
          <w:iCs/>
          <w:color w:val="000000"/>
          <w:sz w:val="24"/>
          <w:szCs w:val="24"/>
        </w:rPr>
        <w:t>Информационно-просветительская</w:t>
      </w:r>
      <w:r w:rsidRPr="00C31917">
        <w:rPr>
          <w:rFonts w:ascii="Times New Roman" w:hAnsi="Times New Roman"/>
          <w:color w:val="000000"/>
          <w:sz w:val="24"/>
          <w:szCs w:val="24"/>
        </w:rPr>
        <w:t> деятельность предполагает осуществление цикла просветительных мероприятий:</w:t>
      </w:r>
    </w:p>
    <w:p w:rsidR="00853C1D" w:rsidRPr="00C31917" w:rsidRDefault="00853C1D" w:rsidP="007A10B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1917">
        <w:rPr>
          <w:rFonts w:ascii="Times New Roman" w:hAnsi="Times New Roman"/>
          <w:color w:val="000000"/>
          <w:sz w:val="24"/>
          <w:szCs w:val="24"/>
        </w:rPr>
        <w:t>Выпуск и распространение информационно-методических материалов для учащихся, родителей, педагогов по вопросу знания культуры и традиций родного края;</w:t>
      </w:r>
    </w:p>
    <w:p w:rsidR="00853C1D" w:rsidRPr="00C31917" w:rsidRDefault="00853C1D" w:rsidP="007A10B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1917">
        <w:rPr>
          <w:rFonts w:ascii="Times New Roman" w:hAnsi="Times New Roman"/>
          <w:color w:val="000000"/>
          <w:sz w:val="24"/>
          <w:szCs w:val="24"/>
        </w:rPr>
        <w:t>Проведение лекций, бесед, консультаций информационного характера для учащихся, родителей с участием специалистов в области этнографии и обычаев региона;</w:t>
      </w:r>
    </w:p>
    <w:p w:rsidR="00853C1D" w:rsidRPr="00C31917" w:rsidRDefault="00853C1D" w:rsidP="007A10B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C31917">
        <w:rPr>
          <w:rFonts w:ascii="Times New Roman" w:hAnsi="Times New Roman"/>
          <w:i/>
          <w:iCs/>
          <w:color w:val="000000"/>
          <w:sz w:val="24"/>
          <w:szCs w:val="24"/>
        </w:rPr>
        <w:t>Диагностическая работа</w:t>
      </w:r>
      <w:r w:rsidRPr="00C31917">
        <w:rPr>
          <w:rFonts w:ascii="Times New Roman" w:hAnsi="Times New Roman"/>
          <w:color w:val="000000"/>
          <w:sz w:val="24"/>
          <w:szCs w:val="24"/>
        </w:rPr>
        <w:t> предполагает использование ряда специальных методов:</w:t>
      </w:r>
    </w:p>
    <w:p w:rsidR="00853C1D" w:rsidRPr="00C31917" w:rsidRDefault="00853C1D" w:rsidP="007A10B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1917">
        <w:rPr>
          <w:rFonts w:ascii="Times New Roman" w:hAnsi="Times New Roman"/>
          <w:color w:val="000000"/>
          <w:sz w:val="24"/>
          <w:szCs w:val="24"/>
        </w:rPr>
        <w:t>проведение опросов среди субъектов по вопросам традиционного  воспитания, изучение личностных особенностей школьников, влияющих на формирование патриотического отношения к родному краю ;</w:t>
      </w:r>
    </w:p>
    <w:p w:rsidR="00853C1D" w:rsidRPr="00C31917" w:rsidRDefault="00853C1D" w:rsidP="007A10BD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31917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Практическая деятельность</w:t>
      </w:r>
      <w:r w:rsidRPr="00C31917">
        <w:rPr>
          <w:rFonts w:ascii="Times New Roman" w:hAnsi="Times New Roman"/>
          <w:color w:val="000000"/>
          <w:sz w:val="24"/>
          <w:szCs w:val="24"/>
        </w:rPr>
        <w:t> предусматривает проведение обучающих семинаров-, лекториев, круглых столов, внеклассных мероприятий, организацию встреч, дискуссий для учащихся, родителей и педагогов с привлечением работников национальных музеев и библиотек.</w:t>
      </w:r>
    </w:p>
    <w:p w:rsidR="00860931" w:rsidRPr="00C31917" w:rsidRDefault="00860931" w:rsidP="007A10BD">
      <w:pPr>
        <w:pStyle w:val="a4"/>
        <w:ind w:left="426" w:firstLine="28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853C1D" w:rsidRPr="00C31917" w:rsidRDefault="00853C1D" w:rsidP="007A10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1917">
        <w:rPr>
          <w:rFonts w:ascii="Times New Roman" w:hAnsi="Times New Roman"/>
          <w:b/>
          <w:sz w:val="24"/>
          <w:szCs w:val="24"/>
        </w:rPr>
        <w:t>15. Кадровое обеспечение</w:t>
      </w:r>
    </w:p>
    <w:p w:rsidR="00860931" w:rsidRPr="00C31917" w:rsidRDefault="00853C1D" w:rsidP="007A10B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>Кадровое обеспечение - педагог дополнительного образования. Необходимые умения: владеть формами и методами обучения; использовать и апробировать специальные подходы к обучению в целях включения в образовательный процесс всех обучающихся, в том числе одаренных обучающихся и обучающихся с ограниченными возможностями здоровья; организовывать различные виды внеурочной деятельности: игровую, культурно – досуговую, учебно–исследовательскую; регулировать поведение обучающихся для обеспечение безопасной образовательной среды; реализовать современные формы и методы воспитательной работы, как на занятиях так и во внеурочной деятельности, ставить воспитательные цели, способствующие развитию обучающихся, независимо от их способностей; общаться с детьми, признавать их достоинство, понимая и принимая их. Необходимые знания: преподаваемый предмет; основные закономерности возрастного развития; основные методики преподавания, виды и приемы современных педагогических технологий; пути достижения образовательных результатов и способы оценки результатов обучения.</w:t>
      </w:r>
    </w:p>
    <w:p w:rsidR="00853C1D" w:rsidRPr="00C31917" w:rsidRDefault="00853C1D" w:rsidP="007A10BD">
      <w:pPr>
        <w:spacing w:line="240" w:lineRule="auto"/>
        <w:ind w:left="360" w:hanging="76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31917">
        <w:rPr>
          <w:rFonts w:ascii="Times New Roman" w:eastAsia="Calibri" w:hAnsi="Times New Roman"/>
          <w:b/>
          <w:sz w:val="24"/>
          <w:szCs w:val="24"/>
          <w:lang w:eastAsia="en-US"/>
        </w:rPr>
        <w:t>16. Содержание программы</w:t>
      </w:r>
    </w:p>
    <w:p w:rsidR="00F97F53" w:rsidRPr="00C31917" w:rsidRDefault="00F97F53" w:rsidP="007A10BD">
      <w:pPr>
        <w:spacing w:line="240" w:lineRule="auto"/>
        <w:ind w:left="360" w:hanging="76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31917">
        <w:rPr>
          <w:rFonts w:ascii="Times New Roman" w:eastAsia="Calibri" w:hAnsi="Times New Roman"/>
          <w:b/>
          <w:sz w:val="24"/>
          <w:szCs w:val="24"/>
          <w:lang w:eastAsia="en-US"/>
        </w:rPr>
        <w:t>1.Тема 1. Наука «краеведение».</w:t>
      </w:r>
    </w:p>
    <w:p w:rsidR="00F97F53" w:rsidRPr="00C31917" w:rsidRDefault="00F97F53" w:rsidP="007A10BD">
      <w:pPr>
        <w:spacing w:line="240" w:lineRule="auto"/>
        <w:ind w:left="360" w:hanging="76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C31917">
        <w:rPr>
          <w:rFonts w:ascii="Times New Roman" w:eastAsia="Calibri" w:hAnsi="Times New Roman"/>
          <w:sz w:val="24"/>
          <w:szCs w:val="24"/>
          <w:lang w:eastAsia="en-US"/>
        </w:rPr>
        <w:t>Понятие «краеведения»; исторические корни появления нашего края; краеведческие музеи республики; отделы краеведения в национальных библиотеках региона; горная Осетия; столица РСО-Алания(перспективы развития).</w:t>
      </w:r>
    </w:p>
    <w:p w:rsidR="00F97F53" w:rsidRPr="00C31917" w:rsidRDefault="00F97F53" w:rsidP="007A10BD">
      <w:pPr>
        <w:spacing w:line="240" w:lineRule="auto"/>
        <w:ind w:left="360" w:hanging="76"/>
        <w:contextualSpacing/>
        <w:jc w:val="center"/>
        <w:rPr>
          <w:rStyle w:val="a5"/>
          <w:rFonts w:ascii="Times New Roman" w:hAnsi="Times New Roman"/>
          <w:bCs w:val="0"/>
          <w:color w:val="000000"/>
          <w:sz w:val="24"/>
          <w:szCs w:val="24"/>
        </w:rPr>
      </w:pPr>
      <w:r w:rsidRPr="00C31917">
        <w:rPr>
          <w:rFonts w:ascii="Times New Roman" w:eastAsia="Calibri" w:hAnsi="Times New Roman"/>
          <w:b/>
          <w:sz w:val="24"/>
          <w:szCs w:val="24"/>
          <w:lang w:eastAsia="en-US"/>
        </w:rPr>
        <w:t>Тема</w:t>
      </w:r>
      <w:r w:rsidR="00332E4B" w:rsidRPr="00C31917">
        <w:rPr>
          <w:rFonts w:ascii="Times New Roman" w:eastAsia="Calibri" w:hAnsi="Times New Roman"/>
          <w:b/>
          <w:sz w:val="24"/>
          <w:szCs w:val="24"/>
          <w:lang w:eastAsia="en-US"/>
        </w:rPr>
        <w:t>2</w:t>
      </w:r>
      <w:r w:rsidRPr="00C3191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</w:t>
      </w:r>
      <w:r w:rsidRPr="00C31917">
        <w:rPr>
          <w:rStyle w:val="a5"/>
          <w:rFonts w:ascii="Times New Roman" w:hAnsi="Times New Roman"/>
          <w:bCs w:val="0"/>
          <w:color w:val="000000"/>
          <w:sz w:val="24"/>
          <w:szCs w:val="24"/>
        </w:rPr>
        <w:t xml:space="preserve"> РСО-Алания в годы Великой Отечественной войны.</w:t>
      </w:r>
    </w:p>
    <w:p w:rsidR="00F97F53" w:rsidRPr="00C31917" w:rsidRDefault="00F97F53" w:rsidP="007A10BD">
      <w:pPr>
        <w:spacing w:line="240" w:lineRule="auto"/>
        <w:ind w:left="360" w:hanging="76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C31917">
        <w:rPr>
          <w:rFonts w:ascii="Times New Roman" w:eastAsia="Calibri" w:hAnsi="Times New Roman"/>
          <w:sz w:val="24"/>
          <w:szCs w:val="24"/>
          <w:lang w:eastAsia="en-US"/>
        </w:rPr>
        <w:t>Участие уроженцев Северной Осетии в Великой Отечественной войне; герои Великой Отече</w:t>
      </w:r>
      <w:r w:rsidR="00332E4B" w:rsidRPr="00C31917">
        <w:rPr>
          <w:rFonts w:ascii="Times New Roman" w:eastAsia="Calibri" w:hAnsi="Times New Roman"/>
          <w:sz w:val="24"/>
          <w:szCs w:val="24"/>
          <w:lang w:eastAsia="en-US"/>
        </w:rPr>
        <w:t>ственной войны; город воинской с</w:t>
      </w:r>
      <w:r w:rsidRPr="00C31917">
        <w:rPr>
          <w:rFonts w:ascii="Times New Roman" w:eastAsia="Calibri" w:hAnsi="Times New Roman"/>
          <w:sz w:val="24"/>
          <w:szCs w:val="24"/>
          <w:lang w:eastAsia="en-US"/>
        </w:rPr>
        <w:t>лавы</w:t>
      </w:r>
      <w:r w:rsidR="00332E4B" w:rsidRPr="00C31917">
        <w:rPr>
          <w:rFonts w:ascii="Times New Roman" w:eastAsia="Calibri" w:hAnsi="Times New Roman"/>
          <w:sz w:val="24"/>
          <w:szCs w:val="24"/>
          <w:lang w:eastAsia="en-US"/>
        </w:rPr>
        <w:t>; экскурсии по местам боевой славы; памятники героям Великой Отечественной войны - сынам Северной Осетии.</w:t>
      </w:r>
    </w:p>
    <w:p w:rsidR="00860931" w:rsidRPr="00C31917" w:rsidRDefault="00332E4B" w:rsidP="007A10BD">
      <w:pPr>
        <w:pStyle w:val="a4"/>
        <w:ind w:left="426" w:firstLine="282"/>
        <w:jc w:val="center"/>
        <w:rPr>
          <w:rStyle w:val="a5"/>
          <w:rFonts w:ascii="Times New Roman" w:hAnsi="Times New Roman"/>
          <w:bCs w:val="0"/>
          <w:color w:val="000000"/>
          <w:sz w:val="24"/>
          <w:szCs w:val="24"/>
        </w:rPr>
      </w:pPr>
      <w:r w:rsidRPr="00C31917">
        <w:rPr>
          <w:rStyle w:val="a5"/>
          <w:rFonts w:ascii="Times New Roman" w:hAnsi="Times New Roman"/>
          <w:bCs w:val="0"/>
          <w:color w:val="000000"/>
          <w:sz w:val="24"/>
          <w:szCs w:val="24"/>
        </w:rPr>
        <w:t>Тема3.Культурная среда города Владикавказа.</w:t>
      </w:r>
    </w:p>
    <w:p w:rsidR="00332E4B" w:rsidRPr="00C31917" w:rsidRDefault="00332E4B" w:rsidP="007A10BD">
      <w:pPr>
        <w:pStyle w:val="a4"/>
        <w:spacing w:after="0"/>
        <w:ind w:left="426" w:firstLine="282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C31917"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  <w:t>Основные символы РСО-Алания; ознакомление с театральной жизнью республики(посещение театров); ознакомление с великими деятелями культуры Северной Осетии; экскурсии по местам культурного наследия республики.</w:t>
      </w:r>
    </w:p>
    <w:p w:rsidR="00332E4B" w:rsidRPr="00C31917" w:rsidRDefault="00332E4B" w:rsidP="007A10BD">
      <w:pPr>
        <w:pStyle w:val="a4"/>
        <w:spacing w:after="0"/>
        <w:ind w:left="426" w:firstLine="282"/>
        <w:jc w:val="center"/>
        <w:rPr>
          <w:rStyle w:val="a5"/>
          <w:rFonts w:ascii="Times New Roman" w:hAnsi="Times New Roman"/>
          <w:bCs w:val="0"/>
          <w:color w:val="000000"/>
          <w:sz w:val="24"/>
          <w:szCs w:val="24"/>
        </w:rPr>
      </w:pPr>
      <w:r w:rsidRPr="00C31917">
        <w:rPr>
          <w:rStyle w:val="a5"/>
          <w:rFonts w:ascii="Times New Roman" w:hAnsi="Times New Roman"/>
          <w:bCs w:val="0"/>
          <w:color w:val="000000"/>
          <w:sz w:val="24"/>
          <w:szCs w:val="24"/>
        </w:rPr>
        <w:t>Тема 4. Легенды и предания.</w:t>
      </w:r>
    </w:p>
    <w:p w:rsidR="00332E4B" w:rsidRPr="00C31917" w:rsidRDefault="00332E4B" w:rsidP="007A10BD">
      <w:pPr>
        <w:pStyle w:val="a4"/>
        <w:spacing w:after="0"/>
        <w:ind w:left="426" w:firstLine="282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C31917"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  <w:t>Ознакомление с одним из главных литературных наследий республики «Нартский эпос»; изучение основных религиозных традиций Северной Осетии; зарождение христианства в республике; проведение экскурсий по местам религиозного и культурного наследия осетин.</w:t>
      </w:r>
    </w:p>
    <w:p w:rsidR="00332E4B" w:rsidRPr="00C31917" w:rsidRDefault="00332E4B" w:rsidP="007A10BD">
      <w:pPr>
        <w:pStyle w:val="a4"/>
        <w:spacing w:after="0"/>
        <w:ind w:left="426" w:firstLine="282"/>
        <w:rPr>
          <w:rFonts w:ascii="Times New Roman" w:hAnsi="Times New Roman"/>
          <w:b/>
          <w:color w:val="auto"/>
          <w:sz w:val="24"/>
          <w:szCs w:val="24"/>
        </w:rPr>
      </w:pPr>
    </w:p>
    <w:p w:rsidR="00860931" w:rsidRPr="00C31917" w:rsidRDefault="00332E4B" w:rsidP="007A10BD">
      <w:pPr>
        <w:pStyle w:val="a4"/>
        <w:ind w:left="426" w:firstLine="282"/>
        <w:jc w:val="center"/>
        <w:rPr>
          <w:rStyle w:val="a5"/>
          <w:rFonts w:ascii="Times New Roman" w:hAnsi="Times New Roman"/>
          <w:bCs w:val="0"/>
          <w:color w:val="000000"/>
          <w:sz w:val="24"/>
          <w:szCs w:val="24"/>
        </w:rPr>
      </w:pPr>
      <w:r w:rsidRPr="00C31917">
        <w:rPr>
          <w:rStyle w:val="a5"/>
          <w:rFonts w:ascii="Times New Roman" w:hAnsi="Times New Roman"/>
          <w:bCs w:val="0"/>
          <w:color w:val="000000"/>
          <w:sz w:val="24"/>
          <w:szCs w:val="24"/>
        </w:rPr>
        <w:t xml:space="preserve">  Тема 5.Осетинское народное творчество.</w:t>
      </w:r>
    </w:p>
    <w:p w:rsidR="00332E4B" w:rsidRPr="00C31917" w:rsidRDefault="00332E4B" w:rsidP="007A10BD">
      <w:pPr>
        <w:pStyle w:val="a4"/>
        <w:spacing w:after="0"/>
        <w:ind w:left="426" w:firstLine="282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C31917"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  <w:t>Ознакомление с устным народным творчеством осетин; основные кулинарные традиции региона; особенности традиционной осетинской музыки и танцев; традиции и обычаи проведения осетинской свадьбы; национальные праздники.</w:t>
      </w:r>
    </w:p>
    <w:p w:rsidR="00332E4B" w:rsidRPr="00C31917" w:rsidRDefault="00332E4B" w:rsidP="007A10BD">
      <w:pPr>
        <w:pStyle w:val="a4"/>
        <w:spacing w:after="0"/>
        <w:ind w:left="426" w:firstLine="282"/>
        <w:rPr>
          <w:rFonts w:ascii="Times New Roman" w:hAnsi="Times New Roman"/>
          <w:b/>
          <w:color w:val="auto"/>
          <w:sz w:val="24"/>
          <w:szCs w:val="24"/>
        </w:rPr>
      </w:pPr>
    </w:p>
    <w:p w:rsidR="00860931" w:rsidRPr="00C31917" w:rsidRDefault="00332E4B" w:rsidP="007A10BD">
      <w:pPr>
        <w:pStyle w:val="a4"/>
        <w:ind w:left="426" w:firstLine="282"/>
        <w:jc w:val="center"/>
        <w:rPr>
          <w:rStyle w:val="a5"/>
          <w:rFonts w:ascii="Times New Roman" w:hAnsi="Times New Roman"/>
          <w:bCs w:val="0"/>
          <w:color w:val="000000"/>
          <w:sz w:val="24"/>
          <w:szCs w:val="24"/>
        </w:rPr>
      </w:pPr>
      <w:r w:rsidRPr="00C31917">
        <w:rPr>
          <w:rStyle w:val="a5"/>
          <w:rFonts w:ascii="Times New Roman" w:hAnsi="Times New Roman"/>
          <w:bCs w:val="0"/>
          <w:color w:val="000000"/>
          <w:sz w:val="24"/>
          <w:szCs w:val="24"/>
        </w:rPr>
        <w:t>Тема 6.Развитие кинематографа в РСО-Алании</w:t>
      </w:r>
    </w:p>
    <w:p w:rsidR="00332E4B" w:rsidRPr="00C31917" w:rsidRDefault="00332E4B" w:rsidP="007A10BD">
      <w:pPr>
        <w:pStyle w:val="a4"/>
        <w:spacing w:after="0"/>
        <w:ind w:left="426" w:firstLine="282"/>
        <w:rPr>
          <w:rFonts w:ascii="Times New Roman" w:hAnsi="Times New Roman"/>
          <w:color w:val="auto"/>
          <w:sz w:val="24"/>
          <w:szCs w:val="24"/>
        </w:rPr>
      </w:pPr>
      <w:r w:rsidRPr="00C31917"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Исторические этапы зарождения кинематографа в Северной Осетии; осетинская киностудия; знаменитые осетинские актёры кино; </w:t>
      </w:r>
      <w:r w:rsidR="00BA69E8" w:rsidRPr="00C31917"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  <w:t>просмотр кинофильма на осетинском языке; проведение итоговой краеведческой викторины.</w:t>
      </w:r>
    </w:p>
    <w:p w:rsidR="00860931" w:rsidRPr="00C31917" w:rsidRDefault="00860931" w:rsidP="007A10BD">
      <w:pPr>
        <w:pStyle w:val="a4"/>
        <w:spacing w:after="0"/>
        <w:ind w:left="426" w:firstLine="282"/>
        <w:rPr>
          <w:rFonts w:ascii="Times New Roman" w:hAnsi="Times New Roman"/>
          <w:color w:val="auto"/>
          <w:sz w:val="24"/>
          <w:szCs w:val="24"/>
        </w:rPr>
      </w:pPr>
    </w:p>
    <w:p w:rsidR="00BA69E8" w:rsidRPr="00C31917" w:rsidRDefault="00BA69E8" w:rsidP="007A10BD">
      <w:pPr>
        <w:spacing w:line="240" w:lineRule="auto"/>
        <w:ind w:left="360" w:hanging="76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31917">
        <w:rPr>
          <w:rFonts w:ascii="Times New Roman" w:eastAsia="Calibri" w:hAnsi="Times New Roman"/>
          <w:b/>
          <w:sz w:val="24"/>
          <w:szCs w:val="24"/>
          <w:lang w:eastAsia="en-US"/>
        </w:rPr>
        <w:t>17. Календарный учебный график</w:t>
      </w:r>
    </w:p>
    <w:p w:rsidR="00BA69E8" w:rsidRPr="00C31917" w:rsidRDefault="00BA69E8" w:rsidP="007A10BD">
      <w:pPr>
        <w:spacing w:line="240" w:lineRule="auto"/>
        <w:ind w:left="360" w:hanging="76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210"/>
      </w:tblGrid>
      <w:tr w:rsidR="00BA69E8" w:rsidRPr="00C31917" w:rsidTr="00BA69E8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BA69E8" w:rsidP="007A10BD">
            <w:pPr>
              <w:spacing w:line="240" w:lineRule="auto"/>
              <w:ind w:hanging="76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начала и окончания учебного периода.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BA69E8" w:rsidP="007A10BD">
            <w:pPr>
              <w:spacing w:line="240" w:lineRule="auto"/>
              <w:ind w:hanging="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01.09.2022-31.05.2023</w:t>
            </w:r>
          </w:p>
        </w:tc>
      </w:tr>
      <w:tr w:rsidR="00BA69E8" w:rsidRPr="00C31917" w:rsidTr="00BA69E8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BA69E8" w:rsidP="007A10BD">
            <w:pPr>
              <w:spacing w:line="240" w:lineRule="auto"/>
              <w:ind w:hanging="76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Место проведения занятия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BA69E8" w:rsidP="007A10B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СОМШ № 44 им.В.Кудзоеваг.Владикавказа</w:t>
            </w:r>
          </w:p>
        </w:tc>
      </w:tr>
      <w:tr w:rsidR="00BA69E8" w:rsidRPr="00C31917" w:rsidTr="00BA69E8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BA69E8" w:rsidP="007A10BD">
            <w:pPr>
              <w:spacing w:line="240" w:lineRule="auto"/>
              <w:ind w:hanging="76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Режим занятий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BA69E8" w:rsidP="007A10BD">
            <w:pPr>
              <w:spacing w:line="240" w:lineRule="auto"/>
              <w:ind w:hanging="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раза в неделю </w:t>
            </w:r>
          </w:p>
        </w:tc>
      </w:tr>
      <w:tr w:rsidR="00BA69E8" w:rsidRPr="00C31917" w:rsidTr="00BA69E8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BA69E8" w:rsidP="007A10BD">
            <w:pPr>
              <w:spacing w:line="240" w:lineRule="auto"/>
              <w:ind w:hanging="76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 занятий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spacing w:line="240" w:lineRule="auto"/>
              <w:ind w:hanging="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интегрированное занятие, инсценированное представление, экскурсия, комбинированное занятие, краеведческая викторина</w:t>
            </w:r>
          </w:p>
        </w:tc>
      </w:tr>
      <w:tr w:rsidR="00BA69E8" w:rsidRPr="00C31917" w:rsidTr="00BA69E8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BA69E8" w:rsidP="007A10BD">
            <w:pPr>
              <w:spacing w:line="240" w:lineRule="auto"/>
              <w:ind w:hanging="76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 контрольных процедур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BA69E8" w:rsidP="007A10BD">
            <w:pPr>
              <w:spacing w:line="240" w:lineRule="auto"/>
              <w:ind w:hanging="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</w:tr>
    </w:tbl>
    <w:p w:rsidR="00BA69E8" w:rsidRPr="00C31917" w:rsidRDefault="00BA69E8" w:rsidP="007A10BD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BA69E8" w:rsidRPr="00C31917" w:rsidRDefault="00BA69E8" w:rsidP="007A10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31917">
        <w:rPr>
          <w:rFonts w:ascii="Times New Roman" w:hAnsi="Times New Roman"/>
          <w:b/>
          <w:color w:val="333333"/>
          <w:sz w:val="24"/>
          <w:szCs w:val="24"/>
        </w:rPr>
        <w:t>УЧЕБНО-ТЕМАТИЧЕСКИЙ ПЛАН</w:t>
      </w:r>
    </w:p>
    <w:p w:rsidR="00BA69E8" w:rsidRPr="00C31917" w:rsidRDefault="00BA69E8" w:rsidP="007A10BD">
      <w:pPr>
        <w:shd w:val="clear" w:color="auto" w:fill="FFFFFF"/>
        <w:spacing w:after="0" w:line="240" w:lineRule="auto"/>
        <w:ind w:left="1429"/>
        <w:contextualSpacing/>
        <w:rPr>
          <w:rFonts w:ascii="Times New Roman" w:hAnsi="Times New Roman"/>
          <w:b/>
          <w:color w:val="333333"/>
          <w:sz w:val="24"/>
          <w:szCs w:val="24"/>
        </w:rPr>
      </w:pPr>
    </w:p>
    <w:tbl>
      <w:tblPr>
        <w:tblStyle w:val="11"/>
        <w:tblW w:w="10492" w:type="dxa"/>
        <w:tblInd w:w="-318" w:type="dxa"/>
        <w:tblLook w:val="04A0"/>
      </w:tblPr>
      <w:tblGrid>
        <w:gridCol w:w="710"/>
        <w:gridCol w:w="142"/>
        <w:gridCol w:w="6161"/>
        <w:gridCol w:w="76"/>
        <w:gridCol w:w="1543"/>
        <w:gridCol w:w="1860"/>
      </w:tblGrid>
      <w:tr w:rsidR="00BA69E8" w:rsidRPr="00C31917" w:rsidTr="00BA69E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п/п</w:t>
            </w:r>
          </w:p>
          <w:p w:rsidR="00BA69E8" w:rsidRPr="00C31917" w:rsidRDefault="00BA69E8" w:rsidP="007A10B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BA69E8" w:rsidRPr="00C31917" w:rsidRDefault="00BA69E8" w:rsidP="007A10B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BA69E8" w:rsidP="007A10B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BA69E8" w:rsidRPr="00C31917" w:rsidTr="00BA69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BA69E8" w:rsidP="007A10B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BA69E8" w:rsidP="007A10B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Практика</w:t>
            </w:r>
          </w:p>
        </w:tc>
      </w:tr>
      <w:tr w:rsidR="00BA69E8" w:rsidRPr="00C31917" w:rsidTr="00BA69E8">
        <w:trPr>
          <w:trHeight w:val="336"/>
        </w:trPr>
        <w:tc>
          <w:tcPr>
            <w:tcW w:w="10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3046A6" w:rsidP="007A10BD">
            <w:pPr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  <w:t>1.Наука «краеведение»</w:t>
            </w:r>
          </w:p>
        </w:tc>
      </w:tr>
      <w:tr w:rsidR="00BA69E8" w:rsidRPr="00C31917" w:rsidTr="00BA69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Что изучает краеведение? Исторические корни нашего края</w:t>
            </w:r>
          </w:p>
          <w:p w:rsidR="00BA69E8" w:rsidRPr="00C31917" w:rsidRDefault="00BA69E8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Появление аланов на северном Кавказе.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A69E8" w:rsidRPr="00C31917" w:rsidTr="00BA69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Горная Осетия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A69E8" w:rsidRPr="00C31917" w:rsidTr="00BA69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Образование Республики Северная Осетия.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A69E8" w:rsidRPr="00C31917" w:rsidTr="00BA69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Владикавказ -  столица  Осетии. Мой город в прошлом и настоящем.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A69E8" w:rsidRPr="00C31917" w:rsidTr="00BA69E8">
        <w:tc>
          <w:tcPr>
            <w:tcW w:w="10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  <w:t>2.РСО-Алания в г</w:t>
            </w:r>
            <w:r w:rsidR="003046A6" w:rsidRPr="00C31917"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  <w:t>оды Великой Отечественной войны</w:t>
            </w:r>
          </w:p>
        </w:tc>
      </w:tr>
      <w:tr w:rsidR="00BA69E8" w:rsidRPr="00C31917" w:rsidTr="00BA69E8">
        <w:tc>
          <w:tcPr>
            <w:tcW w:w="10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A69E8" w:rsidRPr="00C31917" w:rsidTr="00BA69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Осетия в годы Великой Отечественной войны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A69E8" w:rsidRPr="00C31917" w:rsidTr="00BA69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Герои Великой Отечественной войны-сыны Осетии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A69E8" w:rsidRPr="00C31917" w:rsidTr="00BA69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Экскурсия по местам боевой славы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A69E8" w:rsidRPr="00C31917" w:rsidTr="00BA69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Знакомство с историей, традициями своей школы.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A69E8" w:rsidRPr="00C31917" w:rsidTr="00BA69E8">
        <w:tc>
          <w:tcPr>
            <w:tcW w:w="10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  <w:t>3.Культурная среда города Владикавказа</w:t>
            </w:r>
          </w:p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A69E8" w:rsidRPr="00C31917" w:rsidTr="00BA69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Символы  РСО – Алания.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A69E8" w:rsidRPr="00C31917" w:rsidTr="00BA69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Знакомство с культурной средой города (посещение театров).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A69E8" w:rsidRPr="00C31917" w:rsidTr="003046A6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Великие представители осетинской культуры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A69E8" w:rsidRPr="00C31917" w:rsidTr="003046A6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Выездная обзорная экскурсия по городу. (посещение парка, улиц).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BA69E8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A69E8" w:rsidRPr="00C31917" w:rsidTr="003046A6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8" w:rsidRPr="00C31917" w:rsidRDefault="00BA69E8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 xml:space="preserve"> Осетия спортивная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A69E8" w:rsidRPr="00C31917" w:rsidTr="00BA69E8">
        <w:tc>
          <w:tcPr>
            <w:tcW w:w="10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8" w:rsidRPr="00C31917" w:rsidRDefault="003046A6" w:rsidP="007A10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31917"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  <w:t>4.Легенды и предания</w:t>
            </w:r>
          </w:p>
        </w:tc>
      </w:tr>
      <w:tr w:rsidR="003046A6" w:rsidRPr="00C31917" w:rsidTr="00BA69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Легенды и предания. Нартовский эпос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046A6" w:rsidRPr="00C31917" w:rsidTr="00BA69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Межнациональные конфликты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046A6" w:rsidRPr="00C31917" w:rsidTr="00BA69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Религия осетин. История христианство в Алании.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046A6" w:rsidRPr="00C31917" w:rsidTr="00BA69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Туристические тропы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046A6" w:rsidRPr="00C31917" w:rsidTr="00BA69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046A6" w:rsidRPr="00C31917" w:rsidTr="00BA69E8">
        <w:tc>
          <w:tcPr>
            <w:tcW w:w="10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31917"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  <w:t>5.Осетинское народное творчество</w:t>
            </w:r>
          </w:p>
        </w:tc>
      </w:tr>
      <w:tr w:rsidR="003046A6" w:rsidRPr="00C31917" w:rsidTr="0030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Танцы и игры осетин.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46A6" w:rsidRPr="00C31917" w:rsidTr="0030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Музыка национальная и современная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46A6" w:rsidRPr="00C31917" w:rsidTr="0030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 xml:space="preserve"> Устное народное творчество осетин.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46A6" w:rsidRPr="00C31917" w:rsidTr="0030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25 -26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 xml:space="preserve"> Осетинский национальный  костюм.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046A6" w:rsidRPr="00C31917" w:rsidTr="0030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 xml:space="preserve"> Осетинская свадьба.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46A6" w:rsidRPr="00C31917" w:rsidTr="00304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Пища как часть культуры народа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046A6" w:rsidRPr="00C31917" w:rsidTr="00BA69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Традиции и праздники осетинского народа.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046A6" w:rsidRPr="00C31917" w:rsidTr="00266C8B">
        <w:tc>
          <w:tcPr>
            <w:tcW w:w="10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917"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  <w:t>6.Развитие кинематографа в РСО-Алании</w:t>
            </w:r>
          </w:p>
        </w:tc>
      </w:tr>
      <w:tr w:rsidR="003046A6" w:rsidRPr="00C31917" w:rsidTr="003046A6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История зарождения и развития </w:t>
            </w:r>
            <w:r w:rsidRPr="00C31917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кинематографа</w:t>
            </w:r>
            <w:r w:rsidRPr="00C3191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в Северной </w:t>
            </w:r>
            <w:r w:rsidRPr="00C31917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Осетии</w:t>
            </w:r>
            <w:r w:rsidRPr="00C3191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3046A6" w:rsidRPr="00C31917" w:rsidTr="003046A6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191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Просмотр фильма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3046A6" w:rsidRPr="00C31917" w:rsidTr="003046A6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Знаменитые  осетинские актеры театра и кино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</w:tr>
      <w:tr w:rsidR="003046A6" w:rsidRPr="00C31917" w:rsidTr="003046A6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spacing w:before="100" w:beforeAutospacing="1" w:after="100" w:afterAutospacing="1"/>
              <w:ind w:left="34"/>
              <w:jc w:val="both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 xml:space="preserve">Краеведческая викторина.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</w:tr>
      <w:tr w:rsidR="003046A6" w:rsidRPr="00C31917" w:rsidTr="003046A6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6A6" w:rsidRPr="00C31917" w:rsidRDefault="003046A6" w:rsidP="007A10BD">
            <w:pPr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  <w:t>10</w:t>
            </w:r>
          </w:p>
        </w:tc>
      </w:tr>
    </w:tbl>
    <w:p w:rsidR="007A10BD" w:rsidRPr="00C31917" w:rsidRDefault="007A10BD" w:rsidP="007A10BD">
      <w:pPr>
        <w:shd w:val="clear" w:color="auto" w:fill="FFFFFF"/>
        <w:tabs>
          <w:tab w:val="left" w:pos="8235"/>
        </w:tabs>
        <w:spacing w:after="0" w:line="240" w:lineRule="auto"/>
        <w:contextualSpacing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7A10BD" w:rsidRPr="00C31917" w:rsidRDefault="007A10BD" w:rsidP="007A10BD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7A10BD" w:rsidRPr="00C31917" w:rsidRDefault="007A10BD" w:rsidP="007A10BD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BA69E8" w:rsidRPr="00C31917" w:rsidRDefault="007A10BD" w:rsidP="007A10BD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C31917">
        <w:rPr>
          <w:rFonts w:ascii="Times New Roman" w:eastAsia="Calibri" w:hAnsi="Times New Roman"/>
          <w:b/>
          <w:color w:val="000000"/>
          <w:sz w:val="24"/>
          <w:szCs w:val="24"/>
        </w:rPr>
        <w:t>18</w:t>
      </w:r>
      <w:r w:rsidR="003046A6" w:rsidRPr="00C31917">
        <w:rPr>
          <w:rFonts w:ascii="Times New Roman" w:eastAsia="Calibri" w:hAnsi="Times New Roman"/>
          <w:b/>
          <w:color w:val="000000"/>
          <w:sz w:val="24"/>
          <w:szCs w:val="24"/>
        </w:rPr>
        <w:t>.</w:t>
      </w:r>
      <w:r w:rsidR="00BA69E8" w:rsidRPr="00C31917">
        <w:rPr>
          <w:rFonts w:ascii="Times New Roman" w:eastAsia="Calibri" w:hAnsi="Times New Roman"/>
          <w:b/>
          <w:color w:val="000000"/>
          <w:sz w:val="24"/>
          <w:szCs w:val="24"/>
        </w:rPr>
        <w:t>Материально-техническое обеспечение:</w:t>
      </w:r>
    </w:p>
    <w:p w:rsidR="00331311" w:rsidRPr="00C31917" w:rsidRDefault="00331311" w:rsidP="007A10BD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BA69E8" w:rsidRPr="00C31917" w:rsidRDefault="007A10BD" w:rsidP="007A10B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31917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BA69E8" w:rsidRPr="00C31917">
        <w:rPr>
          <w:rFonts w:ascii="Times New Roman" w:eastAsia="Calibri" w:hAnsi="Times New Roman"/>
          <w:color w:val="000000"/>
          <w:sz w:val="24"/>
          <w:szCs w:val="24"/>
        </w:rPr>
        <w:t>Для реализации программы предоставлены:</w:t>
      </w:r>
    </w:p>
    <w:p w:rsidR="00BA69E8" w:rsidRPr="00C31917" w:rsidRDefault="007A10BD" w:rsidP="007A10B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31917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="00BA69E8" w:rsidRPr="00C31917">
        <w:rPr>
          <w:rFonts w:ascii="Times New Roman" w:eastAsia="Calibri" w:hAnsi="Times New Roman"/>
          <w:color w:val="000000"/>
          <w:sz w:val="24"/>
          <w:szCs w:val="24"/>
        </w:rPr>
        <w:t>кабинеты, оснащенные ПК, проектором, экраном;</w:t>
      </w:r>
    </w:p>
    <w:p w:rsidR="00BA69E8" w:rsidRPr="00C31917" w:rsidRDefault="007A10BD" w:rsidP="007A10B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31917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331311" w:rsidRPr="00C31917">
        <w:rPr>
          <w:rFonts w:ascii="Times New Roman" w:eastAsia="Calibri" w:hAnsi="Times New Roman"/>
          <w:color w:val="000000"/>
          <w:sz w:val="24"/>
          <w:szCs w:val="24"/>
        </w:rPr>
        <w:t>библиотека</w:t>
      </w:r>
      <w:r w:rsidR="00BA69E8" w:rsidRPr="00C31917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BA69E8" w:rsidRPr="00C31917" w:rsidRDefault="007A10BD" w:rsidP="007A10B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31917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331311" w:rsidRPr="00C31917">
        <w:rPr>
          <w:rFonts w:ascii="Times New Roman" w:eastAsia="Calibri" w:hAnsi="Times New Roman"/>
          <w:color w:val="000000"/>
          <w:sz w:val="24"/>
          <w:szCs w:val="24"/>
        </w:rPr>
        <w:t>видеотехника и аудиоматериалы.</w:t>
      </w:r>
    </w:p>
    <w:p w:rsidR="00BA69E8" w:rsidRPr="00C31917" w:rsidRDefault="00BA69E8" w:rsidP="007A10B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3046A6" w:rsidRPr="00C31917" w:rsidRDefault="007A10BD" w:rsidP="007A10BD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31917">
        <w:rPr>
          <w:rFonts w:ascii="Times New Roman" w:hAnsi="Times New Roman"/>
          <w:b/>
          <w:sz w:val="24"/>
          <w:szCs w:val="24"/>
        </w:rPr>
        <w:t>19</w:t>
      </w:r>
      <w:r w:rsidR="003046A6" w:rsidRPr="00C31917">
        <w:rPr>
          <w:rFonts w:ascii="Times New Roman" w:hAnsi="Times New Roman"/>
          <w:b/>
          <w:sz w:val="24"/>
          <w:szCs w:val="24"/>
        </w:rPr>
        <w:t>. СПИСОК ИСТОЧНИКОВ И ЛИТЕРАТУРЫ</w:t>
      </w:r>
    </w:p>
    <w:p w:rsidR="00A96EC9" w:rsidRPr="00C31917" w:rsidRDefault="00A96EC9" w:rsidP="007A10BD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96EC9" w:rsidRPr="00C31917" w:rsidRDefault="00A96EC9" w:rsidP="007A10BD">
      <w:pPr>
        <w:shd w:val="clear" w:color="auto" w:fill="FAFBFC"/>
        <w:spacing w:after="150" w:line="240" w:lineRule="auto"/>
        <w:outlineLvl w:val="1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>1.</w:t>
      </w:r>
      <w:hyperlink r:id="rId8" w:history="1">
        <w:r w:rsidRPr="00C31917">
          <w:rPr>
            <w:rFonts w:ascii="Times New Roman" w:hAnsi="Times New Roman"/>
            <w:sz w:val="24"/>
            <w:szCs w:val="24"/>
          </w:rPr>
          <w:t>Агибалова В.В., Бероев Б.М. Туда, где парят орлы (Путеводитель по Северной Осетии)</w:t>
        </w:r>
      </w:hyperlink>
      <w:r w:rsidRPr="00C31917">
        <w:rPr>
          <w:rFonts w:ascii="Times New Roman" w:hAnsi="Times New Roman"/>
          <w:sz w:val="24"/>
          <w:szCs w:val="24"/>
          <w:shd w:val="clear" w:color="auto" w:fill="FAFBFC"/>
        </w:rPr>
        <w:t xml:space="preserve"> Орджоникидзе: Северо-Осетинское книжное издательство, 1967. — 219 с.</w:t>
      </w:r>
    </w:p>
    <w:p w:rsidR="00A96EC9" w:rsidRPr="00C31917" w:rsidRDefault="00A96EC9" w:rsidP="007A10BD">
      <w:pPr>
        <w:pStyle w:val="2"/>
        <w:shd w:val="clear" w:color="auto" w:fill="FAFBFC"/>
        <w:spacing w:before="0" w:after="15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31917">
        <w:rPr>
          <w:rFonts w:ascii="Times New Roman" w:hAnsi="Times New Roman" w:cs="Times New Roman"/>
          <w:b w:val="0"/>
          <w:color w:val="auto"/>
          <w:sz w:val="24"/>
          <w:szCs w:val="24"/>
        </w:rPr>
        <w:t>2.</w:t>
      </w:r>
      <w:hyperlink r:id="rId9" w:history="1">
        <w:r w:rsidRPr="00C31917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</w:rPr>
          <w:t>Абаев С.М. Нерудные полезные ископаемые Северной Осетии</w:t>
        </w:r>
      </w:hyperlink>
      <w:r w:rsidRPr="00C3191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Pr="00C3191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AFBFC"/>
        </w:rPr>
        <w:t>Орджоникидзе: Ир, 1975. — 128 с.</w:t>
      </w:r>
    </w:p>
    <w:p w:rsidR="00A96EC9" w:rsidRPr="00C31917" w:rsidRDefault="00A96EC9" w:rsidP="007A10BD">
      <w:pPr>
        <w:shd w:val="clear" w:color="auto" w:fill="FAFBFC"/>
        <w:spacing w:after="150" w:line="240" w:lineRule="auto"/>
        <w:outlineLvl w:val="1"/>
        <w:rPr>
          <w:rFonts w:ascii="Times New Roman" w:hAnsi="Times New Roman"/>
          <w:sz w:val="24"/>
          <w:szCs w:val="24"/>
          <w:shd w:val="clear" w:color="auto" w:fill="FAFBFC"/>
        </w:rPr>
      </w:pPr>
      <w:r w:rsidRPr="00C31917">
        <w:rPr>
          <w:rFonts w:ascii="Times New Roman" w:hAnsi="Times New Roman"/>
          <w:sz w:val="24"/>
          <w:szCs w:val="24"/>
        </w:rPr>
        <w:t>3.</w:t>
      </w:r>
      <w:hyperlink r:id="rId10" w:history="1">
        <w:r w:rsidRPr="00C31917">
          <w:rPr>
            <w:rFonts w:ascii="Times New Roman" w:hAnsi="Times New Roman"/>
            <w:sz w:val="24"/>
            <w:szCs w:val="24"/>
          </w:rPr>
          <w:t>Агибалова В.В., Виленкин В.Л. Среди вечных снегов и ледников</w:t>
        </w:r>
      </w:hyperlink>
      <w:r w:rsidRPr="00C31917">
        <w:rPr>
          <w:rFonts w:ascii="Times New Roman" w:hAnsi="Times New Roman"/>
          <w:sz w:val="24"/>
          <w:szCs w:val="24"/>
        </w:rPr>
        <w:t xml:space="preserve">. </w:t>
      </w:r>
      <w:r w:rsidRPr="00C31917">
        <w:rPr>
          <w:rFonts w:ascii="Times New Roman" w:hAnsi="Times New Roman"/>
          <w:sz w:val="24"/>
          <w:szCs w:val="24"/>
          <w:shd w:val="clear" w:color="auto" w:fill="FAFBFC"/>
        </w:rPr>
        <w:t>Орджоникидзе: Ир, 1973. — 140 c.</w:t>
      </w:r>
    </w:p>
    <w:p w:rsidR="00A96EC9" w:rsidRPr="00C31917" w:rsidRDefault="00A96EC9" w:rsidP="007A10BD">
      <w:pPr>
        <w:shd w:val="clear" w:color="auto" w:fill="FAFBFC"/>
        <w:spacing w:after="150" w:line="240" w:lineRule="auto"/>
        <w:outlineLvl w:val="1"/>
        <w:rPr>
          <w:rFonts w:ascii="Times New Roman" w:hAnsi="Times New Roman"/>
          <w:sz w:val="24"/>
          <w:szCs w:val="24"/>
          <w:shd w:val="clear" w:color="auto" w:fill="FAFBFC"/>
        </w:rPr>
      </w:pPr>
      <w:r w:rsidRPr="00C31917">
        <w:rPr>
          <w:rFonts w:ascii="Times New Roman" w:hAnsi="Times New Roman"/>
          <w:sz w:val="24"/>
          <w:szCs w:val="24"/>
        </w:rPr>
        <w:t>4.</w:t>
      </w:r>
      <w:hyperlink r:id="rId11" w:history="1">
        <w:r w:rsidRPr="00C31917">
          <w:rPr>
            <w:rFonts w:ascii="Times New Roman" w:hAnsi="Times New Roman"/>
            <w:sz w:val="24"/>
            <w:szCs w:val="24"/>
          </w:rPr>
          <w:t>Бероев Б.М. Зовут, манят пути-дороги: Спутник туриста</w:t>
        </w:r>
      </w:hyperlink>
      <w:r w:rsidRPr="00C31917">
        <w:rPr>
          <w:rFonts w:ascii="Times New Roman" w:hAnsi="Times New Roman"/>
          <w:sz w:val="24"/>
          <w:szCs w:val="24"/>
          <w:shd w:val="clear" w:color="auto" w:fill="FAFBFC"/>
        </w:rPr>
        <w:t>М.: Физкультура и спорт, 1984. — 144 c.</w:t>
      </w:r>
    </w:p>
    <w:p w:rsidR="00A96EC9" w:rsidRPr="00C31917" w:rsidRDefault="00A96EC9" w:rsidP="007A10BD">
      <w:pPr>
        <w:pStyle w:val="2"/>
        <w:shd w:val="clear" w:color="auto" w:fill="FAFBFC"/>
        <w:spacing w:before="0" w:after="15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AFBFC"/>
        </w:rPr>
      </w:pPr>
      <w:r w:rsidRPr="00C3191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AFBFC"/>
        </w:rPr>
        <w:t>5.</w:t>
      </w:r>
      <w:hyperlink r:id="rId12" w:history="1">
        <w:r w:rsidRPr="00C31917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</w:rPr>
          <w:t>Будун А.С. Природа, природные ресурсы Северной Осетии и их охрана</w:t>
        </w:r>
      </w:hyperlink>
      <w:r w:rsidRPr="00C3191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 w:rsidRPr="00C3191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AFBFC"/>
        </w:rPr>
        <w:t>Владикавказ: РИО, 1994. — 254 с. </w:t>
      </w:r>
    </w:p>
    <w:p w:rsidR="00A96EC9" w:rsidRPr="00C31917" w:rsidRDefault="00A96EC9" w:rsidP="007A10BD">
      <w:pPr>
        <w:pStyle w:val="2"/>
        <w:shd w:val="clear" w:color="auto" w:fill="FAFBFC"/>
        <w:spacing w:before="0" w:after="15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31917">
        <w:rPr>
          <w:rFonts w:ascii="Times New Roman" w:hAnsi="Times New Roman" w:cs="Times New Roman"/>
          <w:b w:val="0"/>
          <w:color w:val="auto"/>
          <w:sz w:val="24"/>
          <w:szCs w:val="24"/>
        </w:rPr>
        <w:t>6.</w:t>
      </w:r>
      <w:hyperlink r:id="rId13" w:history="1">
        <w:r w:rsidRPr="00C31917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</w:rPr>
          <w:t>Григорович С.Ф. По горам и равнинам Северной Осетии</w:t>
        </w:r>
      </w:hyperlink>
      <w:r w:rsidRPr="00C3191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Pr="00C3191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AFBFC"/>
        </w:rPr>
        <w:t>Орджоникидзе: Североосетинское книжное издательство, 1960. — 130 с.</w:t>
      </w:r>
    </w:p>
    <w:p w:rsidR="00A96EC9" w:rsidRPr="00C31917" w:rsidRDefault="00A96EC9" w:rsidP="007A10BD">
      <w:pPr>
        <w:shd w:val="clear" w:color="auto" w:fill="FAFBFC"/>
        <w:spacing w:after="150" w:line="240" w:lineRule="auto"/>
        <w:outlineLvl w:val="1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>7.</w:t>
      </w:r>
      <w:hyperlink r:id="rId14" w:history="1">
        <w:r w:rsidRPr="00C31917">
          <w:rPr>
            <w:rFonts w:ascii="Times New Roman" w:hAnsi="Times New Roman"/>
            <w:sz w:val="24"/>
            <w:szCs w:val="24"/>
          </w:rPr>
          <w:t>Кусов Г.И. Владикавказ знакомый и неизвестный</w:t>
        </w:r>
      </w:hyperlink>
      <w:r w:rsidRPr="00C31917">
        <w:rPr>
          <w:rFonts w:ascii="Times New Roman" w:hAnsi="Times New Roman"/>
          <w:sz w:val="24"/>
          <w:szCs w:val="24"/>
        </w:rPr>
        <w:t>.</w:t>
      </w:r>
      <w:r w:rsidRPr="00C31917">
        <w:rPr>
          <w:rFonts w:ascii="Times New Roman" w:hAnsi="Times New Roman"/>
          <w:sz w:val="24"/>
          <w:szCs w:val="24"/>
          <w:shd w:val="clear" w:color="auto" w:fill="FAFBFC"/>
        </w:rPr>
        <w:t>Владикавказ: «Харизма», изд. мастерская «Перо&amp;Кисть», 2009. — 315 с.</w:t>
      </w:r>
    </w:p>
    <w:p w:rsidR="00A96EC9" w:rsidRPr="00C31917" w:rsidRDefault="00A96EC9" w:rsidP="007A10BD">
      <w:pPr>
        <w:shd w:val="clear" w:color="auto" w:fill="FAFBFC"/>
        <w:spacing w:after="150" w:line="240" w:lineRule="auto"/>
        <w:outlineLvl w:val="1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>8.</w:t>
      </w:r>
      <w:hyperlink r:id="rId15" w:history="1">
        <w:r w:rsidRPr="00C31917">
          <w:rPr>
            <w:rFonts w:ascii="Times New Roman" w:hAnsi="Times New Roman"/>
            <w:sz w:val="24"/>
            <w:szCs w:val="24"/>
          </w:rPr>
          <w:t>Кусов Г.И. Неизвестная Осетия: Необычные экскурсии по Республике Северная Осетия-Алания</w:t>
        </w:r>
      </w:hyperlink>
      <w:r w:rsidRPr="00C31917">
        <w:rPr>
          <w:rFonts w:ascii="Times New Roman" w:hAnsi="Times New Roman"/>
          <w:sz w:val="24"/>
          <w:szCs w:val="24"/>
        </w:rPr>
        <w:t>.</w:t>
      </w:r>
      <w:r w:rsidRPr="00C31917">
        <w:rPr>
          <w:rFonts w:ascii="Times New Roman" w:hAnsi="Times New Roman"/>
          <w:sz w:val="24"/>
          <w:szCs w:val="24"/>
          <w:shd w:val="clear" w:color="auto" w:fill="FAFBFC"/>
        </w:rPr>
        <w:t xml:space="preserve"> Владикавказ: Издательско-полиграфическое предприятие им. В. Гассиева, 2006. — 417 с.</w:t>
      </w:r>
    </w:p>
    <w:p w:rsidR="00A96EC9" w:rsidRPr="00C31917" w:rsidRDefault="00A96EC9" w:rsidP="007A10BD">
      <w:pPr>
        <w:shd w:val="clear" w:color="auto" w:fill="FAFBFC"/>
        <w:spacing w:after="150" w:line="240" w:lineRule="auto"/>
        <w:outlineLvl w:val="1"/>
        <w:rPr>
          <w:rFonts w:ascii="Times New Roman" w:hAnsi="Times New Roman"/>
          <w:sz w:val="24"/>
          <w:szCs w:val="24"/>
        </w:rPr>
      </w:pPr>
      <w:r w:rsidRPr="00C31917">
        <w:rPr>
          <w:rFonts w:ascii="Times New Roman" w:hAnsi="Times New Roman"/>
          <w:sz w:val="24"/>
          <w:szCs w:val="24"/>
        </w:rPr>
        <w:t>9.</w:t>
      </w:r>
      <w:hyperlink r:id="rId16" w:history="1">
        <w:r w:rsidRPr="00C31917">
          <w:rPr>
            <w:rFonts w:ascii="Times New Roman" w:hAnsi="Times New Roman"/>
            <w:sz w:val="24"/>
            <w:szCs w:val="24"/>
          </w:rPr>
          <w:t>Лазаров Х.Г., Кусов Г.И. Раскрытые тайны</w:t>
        </w:r>
      </w:hyperlink>
      <w:r w:rsidRPr="00C31917">
        <w:rPr>
          <w:rFonts w:ascii="Times New Roman" w:hAnsi="Times New Roman"/>
          <w:sz w:val="24"/>
          <w:szCs w:val="24"/>
        </w:rPr>
        <w:t>.</w:t>
      </w:r>
      <w:r w:rsidRPr="00C31917">
        <w:rPr>
          <w:rFonts w:ascii="Times New Roman" w:hAnsi="Times New Roman"/>
          <w:sz w:val="24"/>
          <w:szCs w:val="24"/>
          <w:shd w:val="clear" w:color="auto" w:fill="FAFBFC"/>
        </w:rPr>
        <w:t xml:space="preserve"> Орджоникидзе: Ир, 1968. — 79 с.</w:t>
      </w:r>
    </w:p>
    <w:p w:rsidR="00A96EC9" w:rsidRPr="00C31917" w:rsidRDefault="00A96EC9" w:rsidP="007A10BD">
      <w:pPr>
        <w:pStyle w:val="2"/>
        <w:shd w:val="clear" w:color="auto" w:fill="FAFBFC"/>
        <w:spacing w:before="0" w:after="15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31917">
        <w:rPr>
          <w:rFonts w:ascii="Times New Roman" w:hAnsi="Times New Roman" w:cs="Times New Roman"/>
          <w:b w:val="0"/>
          <w:color w:val="auto"/>
          <w:sz w:val="24"/>
          <w:szCs w:val="24"/>
        </w:rPr>
        <w:t>10.</w:t>
      </w:r>
      <w:hyperlink r:id="rId17" w:history="1">
        <w:r w:rsidRPr="00C31917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</w:rPr>
          <w:t>Миллер В.Ф. В горах Осетии</w:t>
        </w:r>
      </w:hyperlink>
      <w:r w:rsidRPr="00C3191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Pr="00C3191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AFBFC"/>
        </w:rPr>
        <w:t>Владикавказ: Алания, 1998. – 520 с.</w:t>
      </w:r>
    </w:p>
    <w:p w:rsidR="00A96EC9" w:rsidRPr="00C31917" w:rsidRDefault="00A96EC9" w:rsidP="007A10BD">
      <w:pPr>
        <w:pStyle w:val="2"/>
        <w:shd w:val="clear" w:color="auto" w:fill="FAFBFC"/>
        <w:spacing w:before="0" w:after="15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31917">
        <w:rPr>
          <w:rFonts w:ascii="Times New Roman" w:hAnsi="Times New Roman" w:cs="Times New Roman"/>
          <w:b w:val="0"/>
          <w:color w:val="auto"/>
          <w:sz w:val="24"/>
          <w:szCs w:val="24"/>
        </w:rPr>
        <w:t>11.</w:t>
      </w:r>
      <w:hyperlink r:id="rId18" w:history="1">
        <w:r w:rsidRPr="00C31917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</w:rPr>
          <w:t>Памятники Великой Отечественной Войны В РСО-Алании</w:t>
        </w:r>
      </w:hyperlink>
      <w:r w:rsidRPr="00C3191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Pr="00C3191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AFBFC"/>
        </w:rPr>
        <w:t xml:space="preserve"> Автор - Никитенко В. И. , 2010 г. , 10 стр.</w:t>
      </w:r>
    </w:p>
    <w:p w:rsidR="007A10BD" w:rsidRPr="00C31917" w:rsidRDefault="007A10BD" w:rsidP="007A10BD">
      <w:pPr>
        <w:pStyle w:val="2"/>
        <w:shd w:val="clear" w:color="auto" w:fill="FAFBFC"/>
        <w:spacing w:before="0" w:after="15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31917">
        <w:rPr>
          <w:rFonts w:ascii="Times New Roman" w:hAnsi="Times New Roman" w:cs="Times New Roman"/>
          <w:b w:val="0"/>
          <w:color w:val="auto"/>
          <w:sz w:val="24"/>
          <w:szCs w:val="24"/>
        </w:rPr>
        <w:t>12.</w:t>
      </w:r>
      <w:hyperlink r:id="rId19" w:history="1">
        <w:r w:rsidRPr="00C31917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</w:rPr>
          <w:t>Пономарев С., Нижниковский Е. Горная Осетия</w:t>
        </w:r>
      </w:hyperlink>
      <w:r w:rsidRPr="00C3191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Pr="00C3191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AFBFC"/>
        </w:rPr>
        <w:t>М.: Издатель И.В. Балабанов, 2007. — 240 с.</w:t>
      </w:r>
    </w:p>
    <w:p w:rsidR="007A10BD" w:rsidRPr="00C31917" w:rsidRDefault="007A10BD" w:rsidP="007A10BD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96EC9" w:rsidRPr="00C31917" w:rsidRDefault="007A10BD" w:rsidP="007A10BD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31917">
        <w:rPr>
          <w:rFonts w:ascii="Times New Roman" w:hAnsi="Times New Roman"/>
          <w:b/>
          <w:sz w:val="24"/>
          <w:szCs w:val="24"/>
        </w:rPr>
        <w:t>20</w:t>
      </w:r>
      <w:r w:rsidR="00A96EC9" w:rsidRPr="00C31917">
        <w:rPr>
          <w:rFonts w:ascii="Times New Roman" w:hAnsi="Times New Roman"/>
          <w:b/>
          <w:sz w:val="24"/>
          <w:szCs w:val="24"/>
        </w:rPr>
        <w:t>.Приложение. Календарно-тематическое планирование</w:t>
      </w:r>
    </w:p>
    <w:p w:rsidR="00A96EC9" w:rsidRPr="00C31917" w:rsidRDefault="00A96EC9" w:rsidP="007A10BD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6804"/>
        <w:gridCol w:w="1276"/>
        <w:gridCol w:w="1134"/>
      </w:tblGrid>
      <w:tr w:rsidR="00A96EC9" w:rsidRPr="00C31917" w:rsidTr="00266C8B">
        <w:trPr>
          <w:trHeight w:val="850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  <w:t>Кол – во часов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  <w:t xml:space="preserve">Дата </w:t>
            </w:r>
          </w:p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412"/>
        </w:trPr>
        <w:tc>
          <w:tcPr>
            <w:tcW w:w="10348" w:type="dxa"/>
            <w:gridSpan w:val="4"/>
          </w:tcPr>
          <w:p w:rsidR="00A96EC9" w:rsidRPr="00C31917" w:rsidRDefault="00A96EC9" w:rsidP="007A10BD">
            <w:pPr>
              <w:spacing w:after="0" w:line="240" w:lineRule="auto"/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  <w:t>1.Наука «краеведение».</w:t>
            </w:r>
          </w:p>
        </w:tc>
      </w:tr>
      <w:tr w:rsidR="00A96EC9" w:rsidRPr="00C31917" w:rsidTr="00266C8B">
        <w:trPr>
          <w:trHeight w:val="412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Что изучает краеведение? Исторические корни нашего края</w:t>
            </w:r>
          </w:p>
          <w:p w:rsidR="00A96EC9" w:rsidRPr="00C31917" w:rsidRDefault="00A96EC9" w:rsidP="007A10B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Появление аланов на северном Кавказе.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412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Горная Осетия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276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Образование Республики Северная Осетия.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282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Владикавказ -  столица  Осетии. Мой город в прошлом и настоящем.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282"/>
        </w:trPr>
        <w:tc>
          <w:tcPr>
            <w:tcW w:w="10348" w:type="dxa"/>
            <w:gridSpan w:val="4"/>
          </w:tcPr>
          <w:p w:rsidR="00A96EC9" w:rsidRPr="00C31917" w:rsidRDefault="00A96EC9" w:rsidP="007A10BD">
            <w:pPr>
              <w:spacing w:after="0" w:line="240" w:lineRule="auto"/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  <w:t>2.РСО-Алания в годы Великой Отечественной войны.</w:t>
            </w:r>
          </w:p>
        </w:tc>
      </w:tr>
      <w:tr w:rsidR="00A96EC9" w:rsidRPr="00C31917" w:rsidTr="00266C8B">
        <w:trPr>
          <w:trHeight w:val="416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Осетия в годы Великой Отечественной войны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416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Герои Великой Отечественной войны-сыны Осетии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416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Экскурсия по местам боевой славы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416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Знакомство с историей, традициями своей школы.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416"/>
        </w:trPr>
        <w:tc>
          <w:tcPr>
            <w:tcW w:w="10348" w:type="dxa"/>
            <w:gridSpan w:val="4"/>
          </w:tcPr>
          <w:p w:rsidR="00A96EC9" w:rsidRPr="00C31917" w:rsidRDefault="00A96EC9" w:rsidP="007A10BD">
            <w:pPr>
              <w:spacing w:after="0" w:line="240" w:lineRule="auto"/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  <w:t>3.Культурная среда города Владикавказа</w:t>
            </w:r>
          </w:p>
        </w:tc>
      </w:tr>
      <w:tr w:rsidR="00A96EC9" w:rsidRPr="00C31917" w:rsidTr="00266C8B">
        <w:trPr>
          <w:trHeight w:val="416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Символы  РСО – Алания.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416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Знакомство с культурной средой города (посещение театров).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416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Великие представители осетинской культуры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416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Выездная обзорная экскурсия по городу. (посещение парка, улиц).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161"/>
        </w:trPr>
        <w:tc>
          <w:tcPr>
            <w:tcW w:w="1134" w:type="dxa"/>
            <w:shd w:val="clear" w:color="auto" w:fill="auto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 xml:space="preserve"> Осетия спортивная</w:t>
            </w:r>
          </w:p>
        </w:tc>
        <w:tc>
          <w:tcPr>
            <w:tcW w:w="1276" w:type="dxa"/>
            <w:shd w:val="clear" w:color="auto" w:fill="auto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161"/>
        </w:trPr>
        <w:tc>
          <w:tcPr>
            <w:tcW w:w="10348" w:type="dxa"/>
            <w:gridSpan w:val="4"/>
            <w:shd w:val="clear" w:color="auto" w:fill="auto"/>
          </w:tcPr>
          <w:p w:rsidR="00A96EC9" w:rsidRPr="00C31917" w:rsidRDefault="00A96EC9" w:rsidP="007A10BD">
            <w:pPr>
              <w:spacing w:after="0" w:line="240" w:lineRule="auto"/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  <w:t>4.Легенды и предания</w:t>
            </w:r>
          </w:p>
        </w:tc>
      </w:tr>
      <w:tr w:rsidR="00A96EC9" w:rsidRPr="00C31917" w:rsidTr="00266C8B">
        <w:trPr>
          <w:trHeight w:val="161"/>
        </w:trPr>
        <w:tc>
          <w:tcPr>
            <w:tcW w:w="1134" w:type="dxa"/>
            <w:shd w:val="clear" w:color="auto" w:fill="auto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Легенды и предания. Нартовский эпос</w:t>
            </w:r>
          </w:p>
        </w:tc>
        <w:tc>
          <w:tcPr>
            <w:tcW w:w="1276" w:type="dxa"/>
            <w:shd w:val="clear" w:color="auto" w:fill="auto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259"/>
        </w:trPr>
        <w:tc>
          <w:tcPr>
            <w:tcW w:w="1134" w:type="dxa"/>
            <w:shd w:val="clear" w:color="auto" w:fill="auto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:rsidR="00A96EC9" w:rsidRPr="00C31917" w:rsidRDefault="00A96EC9" w:rsidP="007A1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Межнациональные конфликты</w:t>
            </w:r>
          </w:p>
        </w:tc>
        <w:tc>
          <w:tcPr>
            <w:tcW w:w="1276" w:type="dxa"/>
            <w:shd w:val="clear" w:color="auto" w:fill="auto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259"/>
        </w:trPr>
        <w:tc>
          <w:tcPr>
            <w:tcW w:w="1134" w:type="dxa"/>
            <w:shd w:val="clear" w:color="auto" w:fill="auto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:rsidR="00A96EC9" w:rsidRPr="00C31917" w:rsidRDefault="00A96EC9" w:rsidP="007A1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Религия осетин. История христианство в Алании.</w:t>
            </w:r>
          </w:p>
        </w:tc>
        <w:tc>
          <w:tcPr>
            <w:tcW w:w="1276" w:type="dxa"/>
            <w:shd w:val="clear" w:color="auto" w:fill="auto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259"/>
        </w:trPr>
        <w:tc>
          <w:tcPr>
            <w:tcW w:w="1134" w:type="dxa"/>
            <w:shd w:val="clear" w:color="auto" w:fill="auto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Туристические тропы</w:t>
            </w:r>
          </w:p>
        </w:tc>
        <w:tc>
          <w:tcPr>
            <w:tcW w:w="1276" w:type="dxa"/>
            <w:shd w:val="clear" w:color="auto" w:fill="auto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257"/>
        </w:trPr>
        <w:tc>
          <w:tcPr>
            <w:tcW w:w="1134" w:type="dxa"/>
            <w:shd w:val="clear" w:color="auto" w:fill="auto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276" w:type="dxa"/>
            <w:shd w:val="clear" w:color="auto" w:fill="auto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257"/>
        </w:trPr>
        <w:tc>
          <w:tcPr>
            <w:tcW w:w="10348" w:type="dxa"/>
            <w:gridSpan w:val="4"/>
            <w:shd w:val="clear" w:color="auto" w:fill="auto"/>
          </w:tcPr>
          <w:p w:rsidR="00A96EC9" w:rsidRPr="00C31917" w:rsidRDefault="00A96EC9" w:rsidP="007A10BD">
            <w:pPr>
              <w:spacing w:after="0" w:line="240" w:lineRule="auto"/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  <w:t>5.Осетинское народное творчество</w:t>
            </w:r>
          </w:p>
        </w:tc>
      </w:tr>
      <w:tr w:rsidR="00A96EC9" w:rsidRPr="00C31917" w:rsidTr="00266C8B">
        <w:trPr>
          <w:trHeight w:val="420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Танцы и игры осетин.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420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Музыка национальная и современная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432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 xml:space="preserve"> Устное народное творчество осетин.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409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25 -26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 xml:space="preserve"> Осетинский национальный  костюм.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396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 xml:space="preserve"> Осетинская свадьба.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422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>Пища как часть культуры народа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414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Традиции и праздники осетинского народа.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A96EC9" w:rsidRPr="00C31917" w:rsidTr="00266C8B">
        <w:trPr>
          <w:trHeight w:val="414"/>
        </w:trPr>
        <w:tc>
          <w:tcPr>
            <w:tcW w:w="10348" w:type="dxa"/>
            <w:gridSpan w:val="4"/>
          </w:tcPr>
          <w:p w:rsidR="00A96EC9" w:rsidRPr="00C31917" w:rsidRDefault="00A96EC9" w:rsidP="007A10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Cs w:val="0"/>
                <w:color w:val="000000"/>
                <w:sz w:val="24"/>
                <w:szCs w:val="24"/>
              </w:rPr>
              <w:t>Развитие кинематографа в РСО-Алании</w:t>
            </w:r>
          </w:p>
        </w:tc>
      </w:tr>
      <w:tr w:rsidR="00A96EC9" w:rsidRPr="00C31917" w:rsidTr="00266C8B">
        <w:trPr>
          <w:trHeight w:val="414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История зарождения и развития </w:t>
            </w:r>
            <w:r w:rsidRPr="00C31917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кинематографа</w:t>
            </w:r>
            <w:r w:rsidRPr="00C3191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в Северной </w:t>
            </w:r>
            <w:r w:rsidRPr="00C31917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Осетии</w:t>
            </w:r>
            <w:r w:rsidRPr="00C3191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A96EC9" w:rsidRPr="00C31917" w:rsidTr="00266C8B">
        <w:trPr>
          <w:trHeight w:val="414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191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Просмотр фильма 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A96EC9" w:rsidRPr="00C31917" w:rsidTr="00266C8B">
        <w:trPr>
          <w:trHeight w:val="362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Знаменитые  осетинские актеры театра и кино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96EC9" w:rsidRPr="00C31917" w:rsidTr="00266C8B">
        <w:trPr>
          <w:trHeight w:val="342"/>
        </w:trPr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A96EC9" w:rsidRPr="00C31917" w:rsidRDefault="00A96EC9" w:rsidP="007A10BD">
            <w:pPr>
              <w:spacing w:before="100" w:beforeAutospacing="1" w:after="100" w:afterAutospacing="1" w:line="240" w:lineRule="auto"/>
              <w:ind w:left="34"/>
              <w:jc w:val="both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31917">
              <w:rPr>
                <w:rFonts w:ascii="Times New Roman" w:hAnsi="Times New Roman"/>
                <w:sz w:val="24"/>
                <w:szCs w:val="24"/>
              </w:rPr>
              <w:t xml:space="preserve">Краеведческая викторина. </w:t>
            </w:r>
          </w:p>
        </w:tc>
        <w:tc>
          <w:tcPr>
            <w:tcW w:w="1276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31917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C9" w:rsidRPr="00C31917" w:rsidRDefault="00A96EC9" w:rsidP="007A10B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:rsidR="00A96EC9" w:rsidRPr="00C31917" w:rsidRDefault="00A96EC9" w:rsidP="007A10B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60931" w:rsidRPr="00C31917" w:rsidRDefault="00860931" w:rsidP="007A10BD">
      <w:pPr>
        <w:pStyle w:val="a4"/>
        <w:ind w:left="426" w:firstLine="28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860931" w:rsidRPr="00C31917" w:rsidRDefault="00860931" w:rsidP="007A10BD">
      <w:pPr>
        <w:pStyle w:val="a4"/>
        <w:ind w:left="426" w:firstLine="28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sectPr w:rsidR="00860931" w:rsidRPr="00C31917" w:rsidSect="00B47E22">
      <w:footerReference w:type="default" r:id="rId20"/>
      <w:pgSz w:w="11906" w:h="16838"/>
      <w:pgMar w:top="720" w:right="56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0E4" w:rsidRDefault="00E120E4" w:rsidP="00C31917">
      <w:pPr>
        <w:spacing w:after="0" w:line="240" w:lineRule="auto"/>
      </w:pPr>
      <w:r>
        <w:separator/>
      </w:r>
    </w:p>
  </w:endnote>
  <w:endnote w:type="continuationSeparator" w:id="1">
    <w:p w:rsidR="00E120E4" w:rsidRDefault="00E120E4" w:rsidP="00C3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30766"/>
      <w:docPartObj>
        <w:docPartGallery w:val="Page Numbers (Bottom of Page)"/>
        <w:docPartUnique/>
      </w:docPartObj>
    </w:sdtPr>
    <w:sdtContent>
      <w:p w:rsidR="00C31917" w:rsidRDefault="00C31917">
        <w:pPr>
          <w:pStyle w:val="ab"/>
          <w:jc w:val="center"/>
        </w:pPr>
        <w:fldSimple w:instr=" PAGE   \* MERGEFORMAT ">
          <w:r w:rsidR="00A30208">
            <w:rPr>
              <w:noProof/>
            </w:rPr>
            <w:t>5</w:t>
          </w:r>
        </w:fldSimple>
      </w:p>
    </w:sdtContent>
  </w:sdt>
  <w:p w:rsidR="00C31917" w:rsidRDefault="00C3191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0E4" w:rsidRDefault="00E120E4" w:rsidP="00C31917">
      <w:pPr>
        <w:spacing w:after="0" w:line="240" w:lineRule="auto"/>
      </w:pPr>
      <w:r>
        <w:separator/>
      </w:r>
    </w:p>
  </w:footnote>
  <w:footnote w:type="continuationSeparator" w:id="1">
    <w:p w:rsidR="00E120E4" w:rsidRDefault="00E120E4" w:rsidP="00C31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6F94"/>
    <w:multiLevelType w:val="multilevel"/>
    <w:tmpl w:val="C5F8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B7654"/>
    <w:multiLevelType w:val="multilevel"/>
    <w:tmpl w:val="AE44E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55F48"/>
    <w:multiLevelType w:val="multilevel"/>
    <w:tmpl w:val="627E0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440" w:hanging="720"/>
      </w:pPr>
    </w:lvl>
    <w:lvl w:ilvl="2">
      <w:numFmt w:val="bullet"/>
      <w:lvlText w:val="•"/>
      <w:lvlJc w:val="left"/>
      <w:pPr>
        <w:ind w:left="2340" w:hanging="900"/>
      </w:pPr>
      <w:rPr>
        <w:rFonts w:ascii="Times New Roman" w:eastAsia="Calibri" w:hAnsi="Times New Roman" w:cs="Times New Roman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C283255"/>
    <w:multiLevelType w:val="multilevel"/>
    <w:tmpl w:val="259E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E16ED7"/>
    <w:multiLevelType w:val="multilevel"/>
    <w:tmpl w:val="F36E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F24D6"/>
    <w:multiLevelType w:val="hybridMultilevel"/>
    <w:tmpl w:val="B1C8B3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9A57A79"/>
    <w:multiLevelType w:val="multilevel"/>
    <w:tmpl w:val="1A92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D45D7"/>
    <w:multiLevelType w:val="multilevel"/>
    <w:tmpl w:val="1A92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183CDC"/>
    <w:multiLevelType w:val="multilevel"/>
    <w:tmpl w:val="259E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2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F33"/>
    <w:rsid w:val="000703E7"/>
    <w:rsid w:val="000767A6"/>
    <w:rsid w:val="000A5368"/>
    <w:rsid w:val="000D7615"/>
    <w:rsid w:val="000E1F4F"/>
    <w:rsid w:val="00100F94"/>
    <w:rsid w:val="00163473"/>
    <w:rsid w:val="001B1775"/>
    <w:rsid w:val="001B674B"/>
    <w:rsid w:val="001F040F"/>
    <w:rsid w:val="00200D64"/>
    <w:rsid w:val="00246240"/>
    <w:rsid w:val="00266C8B"/>
    <w:rsid w:val="0029468D"/>
    <w:rsid w:val="003046A6"/>
    <w:rsid w:val="00331311"/>
    <w:rsid w:val="00332E4B"/>
    <w:rsid w:val="00333A21"/>
    <w:rsid w:val="00346054"/>
    <w:rsid w:val="00366EC4"/>
    <w:rsid w:val="003A0DBB"/>
    <w:rsid w:val="003B4FCC"/>
    <w:rsid w:val="00406A1B"/>
    <w:rsid w:val="004264A8"/>
    <w:rsid w:val="00444305"/>
    <w:rsid w:val="00453BA1"/>
    <w:rsid w:val="00480272"/>
    <w:rsid w:val="00492BFE"/>
    <w:rsid w:val="004C0676"/>
    <w:rsid w:val="004C6763"/>
    <w:rsid w:val="00504C4B"/>
    <w:rsid w:val="005119F2"/>
    <w:rsid w:val="00520D4E"/>
    <w:rsid w:val="00521AAD"/>
    <w:rsid w:val="005700BA"/>
    <w:rsid w:val="00581505"/>
    <w:rsid w:val="00592E70"/>
    <w:rsid w:val="005A61D1"/>
    <w:rsid w:val="005E361B"/>
    <w:rsid w:val="00611490"/>
    <w:rsid w:val="0061195B"/>
    <w:rsid w:val="00616C58"/>
    <w:rsid w:val="00676476"/>
    <w:rsid w:val="00686981"/>
    <w:rsid w:val="006A494B"/>
    <w:rsid w:val="006B00A9"/>
    <w:rsid w:val="00736303"/>
    <w:rsid w:val="00753034"/>
    <w:rsid w:val="007A10BD"/>
    <w:rsid w:val="007E0BA0"/>
    <w:rsid w:val="007F078B"/>
    <w:rsid w:val="0084225D"/>
    <w:rsid w:val="00853C1D"/>
    <w:rsid w:val="00860931"/>
    <w:rsid w:val="008A2A68"/>
    <w:rsid w:val="008E6924"/>
    <w:rsid w:val="008F6148"/>
    <w:rsid w:val="0091082E"/>
    <w:rsid w:val="00931AF0"/>
    <w:rsid w:val="00946198"/>
    <w:rsid w:val="009F3D85"/>
    <w:rsid w:val="009F440A"/>
    <w:rsid w:val="00A2070B"/>
    <w:rsid w:val="00A30208"/>
    <w:rsid w:val="00A32F71"/>
    <w:rsid w:val="00A96EC9"/>
    <w:rsid w:val="00AD38C0"/>
    <w:rsid w:val="00AE6F05"/>
    <w:rsid w:val="00B20E70"/>
    <w:rsid w:val="00B47E22"/>
    <w:rsid w:val="00B87DB8"/>
    <w:rsid w:val="00B97ABE"/>
    <w:rsid w:val="00B97EE5"/>
    <w:rsid w:val="00BA69E8"/>
    <w:rsid w:val="00BD2A6E"/>
    <w:rsid w:val="00C31917"/>
    <w:rsid w:val="00C33C45"/>
    <w:rsid w:val="00C37C8F"/>
    <w:rsid w:val="00C45B3D"/>
    <w:rsid w:val="00C87F44"/>
    <w:rsid w:val="00CA004F"/>
    <w:rsid w:val="00CC26F9"/>
    <w:rsid w:val="00D3739F"/>
    <w:rsid w:val="00D74D64"/>
    <w:rsid w:val="00D80F33"/>
    <w:rsid w:val="00D90096"/>
    <w:rsid w:val="00D93AAC"/>
    <w:rsid w:val="00DA5568"/>
    <w:rsid w:val="00DC495B"/>
    <w:rsid w:val="00E11225"/>
    <w:rsid w:val="00E120E4"/>
    <w:rsid w:val="00EA5D27"/>
    <w:rsid w:val="00EC7542"/>
    <w:rsid w:val="00ED0587"/>
    <w:rsid w:val="00EF5F01"/>
    <w:rsid w:val="00F70D2B"/>
    <w:rsid w:val="00F73476"/>
    <w:rsid w:val="00F80032"/>
    <w:rsid w:val="00F82E13"/>
    <w:rsid w:val="00F9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4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7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6E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B67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B674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B67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674B"/>
    <w:pPr>
      <w:spacing w:after="96" w:line="240" w:lineRule="auto"/>
    </w:pPr>
    <w:rPr>
      <w:rFonts w:ascii="Verdana" w:hAnsi="Verdana"/>
      <w:color w:val="666666"/>
      <w:sz w:val="21"/>
      <w:szCs w:val="21"/>
    </w:rPr>
  </w:style>
  <w:style w:type="character" w:styleId="a5">
    <w:name w:val="Strong"/>
    <w:basedOn w:val="a0"/>
    <w:uiPriority w:val="22"/>
    <w:qFormat/>
    <w:rsid w:val="001B67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8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7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rsid w:val="00C3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BA69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96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31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3191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31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191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4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7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6E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B67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B674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B67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674B"/>
    <w:pPr>
      <w:spacing w:after="96" w:line="240" w:lineRule="auto"/>
    </w:pPr>
    <w:rPr>
      <w:rFonts w:ascii="Verdana" w:hAnsi="Verdana"/>
      <w:color w:val="666666"/>
      <w:sz w:val="21"/>
      <w:szCs w:val="21"/>
    </w:rPr>
  </w:style>
  <w:style w:type="character" w:styleId="a5">
    <w:name w:val="Strong"/>
    <w:basedOn w:val="a0"/>
    <w:uiPriority w:val="22"/>
    <w:qFormat/>
    <w:rsid w:val="001B67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8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7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rsid w:val="00C3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rsid w:val="00BA69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96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med.ru/agibalova-v-v-beroev-b-m-tuda-gde-paryat-orly-putevoditel-po-severnoy-osetii-_58391606510.html" TargetMode="External"/><Relationship Id="rId13" Type="http://schemas.openxmlformats.org/officeDocument/2006/relationships/hyperlink" Target="https://www.studmed.ru/grigorovich-s-f-po-goram-i-ravninam-severnoy-osetii_cfff9dc81c2.html" TargetMode="External"/><Relationship Id="rId18" Type="http://schemas.openxmlformats.org/officeDocument/2006/relationships/hyperlink" Target="https://www.studmed.ru/pamyatniki-velikoy-otechestvennoy-voyny-v-rso-alanii_0d3181ecced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studmed.ru/budun-a-s-priroda-prirodnye-resursy-severnoy-osetii-i-ih-ohrana_37472872c51.html" TargetMode="External"/><Relationship Id="rId17" Type="http://schemas.openxmlformats.org/officeDocument/2006/relationships/hyperlink" Target="https://www.studmed.ru/miller-v-f-v-gorah-osetii_0e5c5461bff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med.ru/lazarov-h-g-kusov-g-i-raskrytye-tayny_919f3ead659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med.ru/beroev-b-m-zovut-manyat-puti-dorogi-sputnik-turista_e90304ec20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udmed.ru/kusov-g-i-neizvestnaya-osetiya-neobychnye-ekskursii-po-respublike-severnaya-osetiya-alaniya_06d41f26b66.htm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www.studmed.ru/agibalova-v-v-vilenkin-v-l-sredi-vechnyh-snegov-i-lednikov_f18c6a97a4f.html" TargetMode="External"/><Relationship Id="rId19" Type="http://schemas.openxmlformats.org/officeDocument/2006/relationships/hyperlink" Target="https://www.studmed.ru/ponomarev-s-nizhnikovskiy-e-gornaya-osetiya_faa73ad3e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med.ru/abaev-s-m-nerudnye-poleznye-iskopaemye-severnoy-osetii_ac205c79904.html" TargetMode="External"/><Relationship Id="rId14" Type="http://schemas.openxmlformats.org/officeDocument/2006/relationships/hyperlink" Target="https://www.studmed.ru/kusov-g-i-vladikavkaz-znakomyy-i-neizvestnyy_b683a90bd8d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КЕГЭ</cp:lastModifiedBy>
  <cp:revision>2</cp:revision>
  <cp:lastPrinted>2022-11-07T08:55:00Z</cp:lastPrinted>
  <dcterms:created xsi:type="dcterms:W3CDTF">2022-11-07T09:02:00Z</dcterms:created>
  <dcterms:modified xsi:type="dcterms:W3CDTF">2022-11-07T09:02:00Z</dcterms:modified>
</cp:coreProperties>
</file>