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43" w:rsidRPr="00D62D43" w:rsidRDefault="00D62D43" w:rsidP="00D62D43">
      <w:pPr>
        <w:shd w:val="clear" w:color="auto" w:fill="FFFFFF"/>
        <w:spacing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aps/>
          <w:color w:val="202020"/>
          <w:kern w:val="36"/>
          <w:sz w:val="42"/>
          <w:szCs w:val="42"/>
          <w:lang w:eastAsia="ru-RU"/>
        </w:rPr>
      </w:pPr>
      <w:r w:rsidRPr="00D62D43">
        <w:rPr>
          <w:rFonts w:ascii="inherit" w:eastAsia="Times New Roman" w:hAnsi="inherit" w:cs="Helvetica"/>
          <w:b/>
          <w:bCs/>
          <w:caps/>
          <w:color w:val="202020"/>
          <w:kern w:val="36"/>
          <w:sz w:val="42"/>
          <w:szCs w:val="42"/>
          <w:bdr w:val="none" w:sz="0" w:space="0" w:color="auto" w:frame="1"/>
          <w:lang w:eastAsia="ru-RU"/>
        </w:rPr>
        <w:t>«СОВРЕМЕННЫЙ УРОК ОСЕТИНСКОГО ЯЗЫКА: ТЕОРИЯ, ПРАКТИКА, МОДЕЛИРОВАНИЕ УРОКОВ РАЗНЫХ ТИПОВ В СООТВЕТСТВИИ С НОВЫМИ ТРЕБОВАНИЯМИ ФГОС ООО»</w:t>
      </w:r>
    </w:p>
    <w:p w:rsidR="00D62D43" w:rsidRPr="00D62D43" w:rsidRDefault="00D62D43" w:rsidP="00D62D4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</w:pPr>
      <w:r>
        <w:rPr>
          <w:rFonts w:ascii="inherit" w:eastAsia="Times New Roman" w:hAnsi="inherit" w:cs="Helvetica"/>
          <w:color w:val="888888"/>
          <w:sz w:val="16"/>
          <w:lang w:eastAsia="ru-RU"/>
        </w:rPr>
        <w:t xml:space="preserve"> </w:t>
      </w:r>
    </w:p>
    <w:p w:rsidR="00D62D43" w:rsidRPr="00D62D43" w:rsidRDefault="00D62D43" w:rsidP="00D62D43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D62D43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t>План проведения семинара:</w:t>
      </w:r>
    </w:p>
    <w:p w:rsidR="00D62D43" w:rsidRPr="00D62D43" w:rsidRDefault="00D62D43" w:rsidP="00D62D43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D62D43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t> </w:t>
      </w:r>
      <w:r>
        <w:rPr>
          <w:rFonts w:ascii="inherit" w:eastAsia="Times New Roman" w:hAnsi="inherit" w:cs="Helvetica"/>
          <w:b/>
          <w:bCs/>
          <w:noProof/>
          <w:color w:val="888888"/>
          <w:sz w:val="18"/>
          <w:szCs w:val="18"/>
          <w:lang w:eastAsia="ru-RU"/>
        </w:rPr>
        <w:drawing>
          <wp:inline distT="0" distB="0" distL="0" distR="0">
            <wp:extent cx="4581525" cy="4581525"/>
            <wp:effectExtent l="19050" t="0" r="9525" b="0"/>
            <wp:docPr id="1" name="Рисунок 1" descr="http://s44.uo15.ru/wp-content/uploads/2017/09/globus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44.uo15.ru/wp-content/uploads/2017/09/globus-1024x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D43" w:rsidRPr="00D62D43" w:rsidRDefault="00D62D43" w:rsidP="00D62D4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D62D43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t>Открытый урок</w:t>
      </w:r>
    </w:p>
    <w:p w:rsidR="00D62D43" w:rsidRPr="00D62D43" w:rsidRDefault="00D62D43" w:rsidP="00D62D43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D62D43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t>«</w:t>
      </w:r>
      <w:r w:rsidRPr="00D62D43">
        <w:rPr>
          <w:rFonts w:ascii="inherit" w:eastAsia="Times New Roman" w:hAnsi="inherit" w:cs="Helvetica"/>
          <w:b/>
          <w:bCs/>
          <w:i/>
          <w:iCs/>
          <w:color w:val="888888"/>
          <w:sz w:val="18"/>
          <w:szCs w:val="18"/>
          <w:lang w:eastAsia="ru-RU"/>
        </w:rPr>
        <w:t>Паддзахы хицæуттæ æмæ дины кусджыты мæнгарддзинад Гæдиаты Секъайы радзырд «Дыса»-йы</w:t>
      </w:r>
      <w:r w:rsidRPr="00D62D43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t>»  –  21</w:t>
      </w:r>
      <w:r w:rsidRPr="00D62D43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t> </w:t>
      </w:r>
      <w:r w:rsidRPr="00D62D43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t>кабинет.</w:t>
      </w:r>
    </w:p>
    <w:p w:rsidR="00D62D43" w:rsidRPr="00D62D43" w:rsidRDefault="00D62D43" w:rsidP="00D62D43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D62D43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t> </w:t>
      </w:r>
    </w:p>
    <w:p w:rsidR="00D62D43" w:rsidRPr="00D62D43" w:rsidRDefault="00D62D43" w:rsidP="00D62D43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D62D43">
        <w:rPr>
          <w:rFonts w:ascii="inherit" w:eastAsia="Times New Roman" w:hAnsi="inherit" w:cs="Helvetica"/>
          <w:b/>
          <w:bCs/>
          <w:i/>
          <w:iCs/>
          <w:color w:val="888888"/>
          <w:sz w:val="18"/>
          <w:szCs w:val="18"/>
          <w:lang w:eastAsia="ru-RU"/>
        </w:rPr>
        <w:t>Дзебисова З.Ф.</w:t>
      </w:r>
      <w:r w:rsidRPr="00D62D43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t> – </w:t>
      </w:r>
      <w:r w:rsidRPr="00D62D43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t>учитель осетинского языка и литературы</w:t>
      </w:r>
    </w:p>
    <w:p w:rsidR="00D62D43" w:rsidRPr="00D62D43" w:rsidRDefault="00D62D43" w:rsidP="00D62D43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D62D43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lastRenderedPageBreak/>
        <w:t> </w:t>
      </w:r>
      <w:r>
        <w:rPr>
          <w:rFonts w:ascii="inherit" w:eastAsia="Times New Roman" w:hAnsi="inherit" w:cs="Helvetica"/>
          <w:b/>
          <w:bCs/>
          <w:noProof/>
          <w:color w:val="888888"/>
          <w:sz w:val="18"/>
          <w:szCs w:val="18"/>
          <w:lang w:eastAsia="ru-RU"/>
        </w:rPr>
        <w:drawing>
          <wp:inline distT="0" distB="0" distL="0" distR="0">
            <wp:extent cx="4572000" cy="2533650"/>
            <wp:effectExtent l="19050" t="0" r="0" b="0"/>
            <wp:docPr id="2" name="Рисунок 2" descr="http://s44.uo15.ru/wp-content/uploads/2017/09/13245364_136097213468293_413965020861254827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44.uo15.ru/wp-content/uploads/2017/09/13245364_136097213468293_4139650208612548278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D43" w:rsidRPr="00D62D43" w:rsidRDefault="00D62D43" w:rsidP="00D62D4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D62D43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t>Открытый урок</w:t>
      </w:r>
    </w:p>
    <w:p w:rsidR="00D62D43" w:rsidRPr="00D62D43" w:rsidRDefault="00D62D43" w:rsidP="00D62D43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D62D43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t>«</w:t>
      </w:r>
      <w:r w:rsidRPr="00D62D43">
        <w:rPr>
          <w:rFonts w:ascii="inherit" w:eastAsia="Times New Roman" w:hAnsi="inherit" w:cs="Helvetica"/>
          <w:b/>
          <w:bCs/>
          <w:i/>
          <w:iCs/>
          <w:color w:val="888888"/>
          <w:sz w:val="18"/>
          <w:szCs w:val="18"/>
          <w:lang w:eastAsia="ru-RU"/>
        </w:rPr>
        <w:t>Ныууагътой нын нæ фыдæлтæ æвзаг</w:t>
      </w:r>
      <w:r w:rsidRPr="00D62D43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t>» – 14</w:t>
      </w:r>
      <w:r w:rsidRPr="00D62D43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t> </w:t>
      </w:r>
      <w:r w:rsidRPr="00D62D43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t>кабинет</w:t>
      </w:r>
    </w:p>
    <w:p w:rsidR="00D62D43" w:rsidRPr="00D62D43" w:rsidRDefault="00D62D43" w:rsidP="00D62D43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D62D43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t> </w:t>
      </w:r>
    </w:p>
    <w:p w:rsidR="00D62D43" w:rsidRPr="00D62D43" w:rsidRDefault="00D62D43" w:rsidP="00D62D43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D62D43">
        <w:rPr>
          <w:rFonts w:ascii="inherit" w:eastAsia="Times New Roman" w:hAnsi="inherit" w:cs="Helvetica"/>
          <w:b/>
          <w:bCs/>
          <w:i/>
          <w:iCs/>
          <w:color w:val="888888"/>
          <w:sz w:val="18"/>
          <w:szCs w:val="18"/>
          <w:lang w:eastAsia="ru-RU"/>
        </w:rPr>
        <w:t>Кадзова И.С.</w:t>
      </w:r>
      <w:r w:rsidRPr="00D62D43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t> – </w:t>
      </w:r>
      <w:r w:rsidRPr="00D62D43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t>учитель осетинского языка и литературы</w:t>
      </w:r>
    </w:p>
    <w:p w:rsidR="00D62D43" w:rsidRPr="00D62D43" w:rsidRDefault="00D62D43" w:rsidP="00D62D43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D62D43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t> </w:t>
      </w:r>
    </w:p>
    <w:p w:rsidR="00D62D43" w:rsidRPr="00D62D43" w:rsidRDefault="00D62D43" w:rsidP="00D62D4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D62D43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t>Выступление</w:t>
      </w:r>
    </w:p>
    <w:p w:rsidR="00D62D43" w:rsidRPr="00D62D43" w:rsidRDefault="00D62D43" w:rsidP="00D62D43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D62D43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t>«Современный урок осетинского языка: теория, практика, моделирование уроков разных типов в соответствии с новыми требованиями ФГОС ООО»</w:t>
      </w:r>
    </w:p>
    <w:p w:rsidR="00D62D43" w:rsidRPr="00D62D43" w:rsidRDefault="00D62D43" w:rsidP="00D62D43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D62D43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t> </w:t>
      </w:r>
    </w:p>
    <w:p w:rsidR="00D62D43" w:rsidRPr="00D62D43" w:rsidRDefault="00D62D43" w:rsidP="00D62D43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D62D43">
        <w:rPr>
          <w:rFonts w:ascii="inherit" w:eastAsia="Times New Roman" w:hAnsi="inherit" w:cs="Helvetica"/>
          <w:b/>
          <w:bCs/>
          <w:i/>
          <w:iCs/>
          <w:color w:val="888888"/>
          <w:sz w:val="18"/>
          <w:szCs w:val="18"/>
          <w:lang w:eastAsia="ru-RU"/>
        </w:rPr>
        <w:t>    Майрамукаева Ф.А.</w:t>
      </w:r>
      <w:r w:rsidRPr="00D62D43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t> – </w:t>
      </w:r>
      <w:r w:rsidRPr="00D62D43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t>зав. кафедрой осетинского языка и литературы СОРИПКРО</w:t>
      </w:r>
    </w:p>
    <w:p w:rsidR="00D62D43" w:rsidRPr="00D62D43" w:rsidRDefault="00D62D43" w:rsidP="00D62D43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D62D43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t> </w:t>
      </w:r>
    </w:p>
    <w:p w:rsidR="00D62D43" w:rsidRPr="00D62D43" w:rsidRDefault="00D62D43" w:rsidP="00D62D43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D62D43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t> </w:t>
      </w:r>
    </w:p>
    <w:p w:rsidR="00D62D43" w:rsidRPr="00D62D43" w:rsidRDefault="00D62D43" w:rsidP="00D62D43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D62D43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t> </w:t>
      </w:r>
    </w:p>
    <w:p w:rsidR="00D62D43" w:rsidRPr="00D62D43" w:rsidRDefault="00D62D43" w:rsidP="00D62D4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D62D43">
        <w:rPr>
          <w:rFonts w:ascii="inherit" w:eastAsia="Times New Roman" w:hAnsi="inherit" w:cs="Helvetica"/>
          <w:b/>
          <w:bCs/>
          <w:color w:val="888888"/>
          <w:sz w:val="18"/>
          <w:szCs w:val="18"/>
          <w:lang w:eastAsia="ru-RU"/>
        </w:rPr>
        <w:t>Подведение итогов семинара</w:t>
      </w:r>
    </w:p>
    <w:p w:rsidR="00697438" w:rsidRDefault="00D62D43"/>
    <w:sectPr w:rsidR="00697438" w:rsidSect="00672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3745"/>
    <w:multiLevelType w:val="multilevel"/>
    <w:tmpl w:val="33EC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2D6848"/>
    <w:multiLevelType w:val="multilevel"/>
    <w:tmpl w:val="2D28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675DA3"/>
    <w:multiLevelType w:val="multilevel"/>
    <w:tmpl w:val="0C346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727FDB"/>
    <w:multiLevelType w:val="multilevel"/>
    <w:tmpl w:val="7102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efaultTabStop w:val="708"/>
  <w:characterSpacingControl w:val="doNotCompress"/>
  <w:compat/>
  <w:rsids>
    <w:rsidRoot w:val="00D62D43"/>
    <w:rsid w:val="00540A1D"/>
    <w:rsid w:val="00594699"/>
    <w:rsid w:val="005B54FE"/>
    <w:rsid w:val="00672054"/>
    <w:rsid w:val="006A654E"/>
    <w:rsid w:val="00D6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54"/>
  </w:style>
  <w:style w:type="paragraph" w:styleId="1">
    <w:name w:val="heading 1"/>
    <w:basedOn w:val="a"/>
    <w:link w:val="10"/>
    <w:uiPriority w:val="9"/>
    <w:qFormat/>
    <w:rsid w:val="00D62D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D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">
    <w:name w:val="author"/>
    <w:basedOn w:val="a0"/>
    <w:rsid w:val="00D62D43"/>
  </w:style>
  <w:style w:type="character" w:styleId="a3">
    <w:name w:val="Hyperlink"/>
    <w:basedOn w:val="a0"/>
    <w:uiPriority w:val="99"/>
    <w:semiHidden/>
    <w:unhideWhenUsed/>
    <w:rsid w:val="00D62D43"/>
    <w:rPr>
      <w:color w:val="0000FF"/>
      <w:u w:val="single"/>
    </w:rPr>
  </w:style>
  <w:style w:type="character" w:customStyle="1" w:styleId="date">
    <w:name w:val="date"/>
    <w:basedOn w:val="a0"/>
    <w:rsid w:val="00D62D43"/>
  </w:style>
  <w:style w:type="character" w:customStyle="1" w:styleId="category">
    <w:name w:val="category"/>
    <w:basedOn w:val="a0"/>
    <w:rsid w:val="00D62D43"/>
  </w:style>
  <w:style w:type="paragraph" w:styleId="a4">
    <w:name w:val="Normal (Web)"/>
    <w:basedOn w:val="a"/>
    <w:uiPriority w:val="99"/>
    <w:semiHidden/>
    <w:unhideWhenUsed/>
    <w:rsid w:val="00D6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46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</dc:creator>
  <cp:keywords/>
  <dc:description/>
  <cp:lastModifiedBy>IKT</cp:lastModifiedBy>
  <cp:revision>3</cp:revision>
  <dcterms:created xsi:type="dcterms:W3CDTF">2017-12-21T07:29:00Z</dcterms:created>
  <dcterms:modified xsi:type="dcterms:W3CDTF">2017-12-21T07:29:00Z</dcterms:modified>
</cp:coreProperties>
</file>