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B" w:rsidRPr="00DB620B" w:rsidRDefault="00DB620B" w:rsidP="00DB62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</w:pPr>
      <w:r w:rsidRPr="00DB620B">
        <w:rPr>
          <w:rFonts w:ascii="inherit" w:eastAsia="Times New Roman" w:hAnsi="inherit" w:cs="Helvetica"/>
          <w:b/>
          <w:bCs/>
          <w:color w:val="202020"/>
          <w:kern w:val="36"/>
          <w:sz w:val="42"/>
          <w:szCs w:val="42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Helvetica"/>
          <w:b/>
          <w:bCs/>
          <w:noProof/>
          <w:color w:val="202020"/>
          <w:kern w:val="36"/>
          <w:sz w:val="42"/>
          <w:szCs w:val="4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286625" cy="9753600"/>
            <wp:effectExtent l="19050" t="0" r="9525" b="0"/>
            <wp:docPr id="1" name="Рисунок 1" descr="IMG_20170219_14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219_1404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0B" w:rsidRPr="00DB620B" w:rsidRDefault="00DB620B" w:rsidP="00DB62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</w:pPr>
      <w:r w:rsidRPr="00DB620B">
        <w:rPr>
          <w:rFonts w:ascii="inherit" w:eastAsia="Times New Roman" w:hAnsi="inherit" w:cs="Helvetica"/>
          <w:b/>
          <w:bCs/>
          <w:color w:val="202020"/>
          <w:kern w:val="36"/>
          <w:sz w:val="42"/>
          <w:lang w:eastAsia="ru-RU"/>
        </w:rPr>
        <w:lastRenderedPageBreak/>
        <w:t>Здравствуй, солдат!</w:t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DB620B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Очень тепло встретили наших учащихся 20 февраля ,</w:t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2" name="Рисунок 2" descr="IMG_20170219_10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219_1059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DB620B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lastRenderedPageBreak/>
        <w:t>в воскресенье , военнослужащие военной части 29202. Командир подразделения 58 Армии Ватаев Илья Львович очень тепло поприветствовал  ребят, рассказал о своем подразделении- роте охраны. А младший сержант Чудаков Евгении познакомил с образцами стрелкового оружия, техническими характеристиками автомата Калашникова разных модификации.</w:t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8496300"/>
            <wp:effectExtent l="19050" t="0" r="0" b="0"/>
            <wp:docPr id="3" name="Рисунок 3" descr="IMG_20170219_14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19_1404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DB620B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lastRenderedPageBreak/>
        <w:t>В неформальной  обстановке ребятам предоставили возможность разобрать и собрать автомат, подержать в руках переносной гранатомет  РПГ-18 «Муха». Получили ребята и ответы на все свои вопросы.</w:t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DB620B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И закончилась наша встреча фотосессией.</w:t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5686425"/>
            <wp:effectExtent l="19050" t="0" r="0" b="0"/>
            <wp:docPr id="4" name="Рисунок 4" descr="IMG_20170219_13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0219_1345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0B" w:rsidRPr="00DB620B" w:rsidRDefault="00DB620B" w:rsidP="00DB620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543675"/>
            <wp:effectExtent l="19050" t="0" r="0" b="0"/>
            <wp:docPr id="5" name="Рисунок 5" descr="IMG_20170219_14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70219_1401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DB620B"/>
    <w:sectPr w:rsidR="00697438" w:rsidSect="00DB6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/>
  <w:rsids>
    <w:rsidRoot w:val="00DB620B"/>
    <w:rsid w:val="00540A1D"/>
    <w:rsid w:val="00594699"/>
    <w:rsid w:val="005B54FE"/>
    <w:rsid w:val="00672054"/>
    <w:rsid w:val="007314A9"/>
    <w:rsid w:val="00DB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DB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20B"/>
    <w:rPr>
      <w:b/>
      <w:bCs/>
    </w:rPr>
  </w:style>
  <w:style w:type="paragraph" w:styleId="a4">
    <w:name w:val="Normal (Web)"/>
    <w:basedOn w:val="a"/>
    <w:uiPriority w:val="99"/>
    <w:semiHidden/>
    <w:unhideWhenUsed/>
    <w:rsid w:val="00DB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2017-12-21T07:26:00Z</dcterms:created>
  <dcterms:modified xsi:type="dcterms:W3CDTF">2017-12-21T07:27:00Z</dcterms:modified>
</cp:coreProperties>
</file>