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83" w:rsidRPr="00882283" w:rsidRDefault="00882283" w:rsidP="0088228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lang w:eastAsia="ru-RU"/>
        </w:rPr>
        <w:t>ОРГАНИЗАЦИЯ УЧЕБНО-ВОСПИТАТЕЛЬНОГО ПРОЦЕССА</w:t>
      </w:r>
    </w:p>
    <w:p w:rsidR="00882283" w:rsidRPr="00882283" w:rsidRDefault="00882283" w:rsidP="0088228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lang w:eastAsia="ru-RU"/>
        </w:rPr>
        <w:t>Образовательная программа по ступеням обучения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 xml:space="preserve">На первой ступени обучения, педагогический коллектив начальной школы  Учреждения призван: сформировать у детей желание и умение учиться; </w:t>
      </w:r>
      <w:proofErr w:type="spellStart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гуманизировать</w:t>
      </w:r>
      <w:proofErr w:type="spellEnd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 xml:space="preserve"> отношения между учащимися, учителями и учащимися; </w:t>
      </w:r>
      <w:proofErr w:type="gramStart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помогать школьникам приобретать</w:t>
      </w:r>
      <w:proofErr w:type="gramEnd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 xml:space="preserve"> опыт общения и сотрудничества; сформировать первые навыки творчества на основе положительной мотивации к обучению; прочной базовой общеобразовательной подготовки школьников на основе </w:t>
      </w:r>
      <w:proofErr w:type="spellStart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гуманизации</w:t>
      </w:r>
      <w:proofErr w:type="spellEnd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 xml:space="preserve"> образования. 1 классы обучаются по УМК «Школа России» в соответствии с образовательными программами ФГОС НОО второго поколения. Большое внимание в организации учебно-воспитательного процесса первой ступени обучения уделяется </w:t>
      </w:r>
      <w:proofErr w:type="spellStart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здоровьесберегающим</w:t>
      </w:r>
      <w:proofErr w:type="spellEnd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 xml:space="preserve"> технологиям.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882283" w:rsidRPr="00882283" w:rsidRDefault="00882283" w:rsidP="0088228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u w:val="single"/>
          <w:lang w:eastAsia="ru-RU"/>
        </w:rPr>
        <w:t>БАЗОВАЯ ОБРАЗОВАТЕЛЬНАЯ ПРОГРАММА 1-4</w:t>
      </w:r>
    </w:p>
    <w:p w:rsidR="00882283" w:rsidRPr="00882283" w:rsidRDefault="00882283" w:rsidP="008822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u w:val="single"/>
          <w:bdr w:val="none" w:sz="0" w:space="0" w:color="auto" w:frame="1"/>
          <w:lang w:eastAsia="ru-RU"/>
        </w:rPr>
        <w:t>Целевое назначение:</w:t>
      </w:r>
    </w:p>
    <w:p w:rsidR="00882283" w:rsidRPr="00882283" w:rsidRDefault="00882283" w:rsidP="00882283">
      <w:pPr>
        <w:numPr>
          <w:ilvl w:val="0"/>
          <w:numId w:val="1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обеспечение образовательного процесса, предусмотренного примерным учебным планом ОУ;</w:t>
      </w:r>
    </w:p>
    <w:p w:rsidR="00882283" w:rsidRPr="00882283" w:rsidRDefault="00882283" w:rsidP="00882283">
      <w:pPr>
        <w:numPr>
          <w:ilvl w:val="0"/>
          <w:numId w:val="1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положительной мотивации к образовательному процессу;</w:t>
      </w:r>
    </w:p>
    <w:p w:rsidR="00882283" w:rsidRPr="00882283" w:rsidRDefault="00882283" w:rsidP="00882283">
      <w:pPr>
        <w:numPr>
          <w:ilvl w:val="0"/>
          <w:numId w:val="1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познавательных способностей;</w:t>
      </w:r>
    </w:p>
    <w:p w:rsidR="00882283" w:rsidRPr="00882283" w:rsidRDefault="00882283" w:rsidP="00882283">
      <w:pPr>
        <w:numPr>
          <w:ilvl w:val="0"/>
          <w:numId w:val="1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культуры умственного труда, навыков самообразования;</w:t>
      </w:r>
    </w:p>
    <w:p w:rsidR="00882283" w:rsidRPr="00882283" w:rsidRDefault="00882283" w:rsidP="00882283">
      <w:pPr>
        <w:numPr>
          <w:ilvl w:val="0"/>
          <w:numId w:val="1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творческих способностей;</w:t>
      </w:r>
    </w:p>
    <w:p w:rsidR="00882283" w:rsidRPr="00882283" w:rsidRDefault="00882283" w:rsidP="00882283">
      <w:pPr>
        <w:numPr>
          <w:ilvl w:val="0"/>
          <w:numId w:val="1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коммуникативных навыков;</w:t>
      </w:r>
    </w:p>
    <w:p w:rsidR="00882283" w:rsidRPr="00882283" w:rsidRDefault="00882283" w:rsidP="00882283">
      <w:pPr>
        <w:numPr>
          <w:ilvl w:val="0"/>
          <w:numId w:val="1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навыков самоконтроля;</w:t>
      </w:r>
    </w:p>
    <w:p w:rsidR="00882283" w:rsidRPr="00882283" w:rsidRDefault="00882283" w:rsidP="00882283">
      <w:pPr>
        <w:numPr>
          <w:ilvl w:val="0"/>
          <w:numId w:val="1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диагностика развития интеллектуальных и личностных особенностей с целью создания условий для выбора дальнейшего образовательного маршрута.</w:t>
      </w:r>
    </w:p>
    <w:p w:rsidR="00882283" w:rsidRPr="00882283" w:rsidRDefault="00882283" w:rsidP="008822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u w:val="single"/>
          <w:bdr w:val="none" w:sz="0" w:space="0" w:color="auto" w:frame="1"/>
          <w:lang w:eastAsia="ru-RU"/>
        </w:rPr>
        <w:t>Ожидаемый результат</w:t>
      </w:r>
      <w:r w:rsidRPr="00882283">
        <w:rPr>
          <w:rFonts w:ascii="inherit" w:eastAsia="Times New Roman" w:hAnsi="inherit" w:cs="Helvetica"/>
          <w:b/>
          <w:bCs/>
          <w:sz w:val="21"/>
          <w:lang w:eastAsia="ru-RU"/>
        </w:rPr>
        <w:t>:</w:t>
      </w:r>
    </w:p>
    <w:p w:rsidR="00882283" w:rsidRPr="00882283" w:rsidRDefault="00882283" w:rsidP="00882283">
      <w:pPr>
        <w:numPr>
          <w:ilvl w:val="0"/>
          <w:numId w:val="2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достичь  уровня элементарной грамотности в соответствии с требованиями программы;</w:t>
      </w:r>
    </w:p>
    <w:p w:rsidR="00882283" w:rsidRPr="00882283" w:rsidRDefault="00882283" w:rsidP="00882283">
      <w:pPr>
        <w:numPr>
          <w:ilvl w:val="0"/>
          <w:numId w:val="2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развить положительную мотивацию к образовательному процессу в целом и обучению в нашей школе в частности;</w:t>
      </w:r>
    </w:p>
    <w:p w:rsidR="00882283" w:rsidRPr="00882283" w:rsidRDefault="00882283" w:rsidP="00882283">
      <w:pPr>
        <w:numPr>
          <w:ilvl w:val="0"/>
          <w:numId w:val="2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развивать познавательные способности;</w:t>
      </w:r>
    </w:p>
    <w:p w:rsidR="00882283" w:rsidRPr="00882283" w:rsidRDefault="00882283" w:rsidP="00882283">
      <w:pPr>
        <w:numPr>
          <w:ilvl w:val="0"/>
          <w:numId w:val="2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заложить основы культуры умственного труда, навыков самообразования;</w:t>
      </w:r>
    </w:p>
    <w:p w:rsidR="00882283" w:rsidRPr="00882283" w:rsidRDefault="00882283" w:rsidP="00882283">
      <w:pPr>
        <w:numPr>
          <w:ilvl w:val="0"/>
          <w:numId w:val="2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выявить и начать развитие творческих способностей учащихся;</w:t>
      </w:r>
    </w:p>
    <w:p w:rsidR="00882283" w:rsidRPr="00882283" w:rsidRDefault="00882283" w:rsidP="00882283">
      <w:pPr>
        <w:numPr>
          <w:ilvl w:val="0"/>
          <w:numId w:val="2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воспитать навык  самоконтроля;</w:t>
      </w:r>
    </w:p>
    <w:p w:rsidR="00882283" w:rsidRPr="00882283" w:rsidRDefault="00882283" w:rsidP="00882283">
      <w:pPr>
        <w:numPr>
          <w:ilvl w:val="0"/>
          <w:numId w:val="2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заложить основы коммуникативных навыков;</w:t>
      </w:r>
    </w:p>
    <w:p w:rsidR="00882283" w:rsidRPr="00882283" w:rsidRDefault="00882283" w:rsidP="00882283">
      <w:pPr>
        <w:numPr>
          <w:ilvl w:val="0"/>
          <w:numId w:val="2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создать базу для возможности выбора образовательного маршрута дальнейшего обучения.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На второй ступени обучения продолжается формирование познавательных интересов учащихся и их самообразовательных навыков, закладывается фундамент общей образовательной подготовки школьников, необходимый для продолжения образования на третьей ступени с учетом собственных способностей и возможностей; создаются условия для самовыражения учащихся на уроках и внеурочных занятиях в школе. На это нацелен учебный план основного и дополнительного образования. В рамках дополнительного образования функционируют кружки различной направленности и специфики.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882283" w:rsidRPr="00882283" w:rsidRDefault="00882283" w:rsidP="0088228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u w:val="single"/>
          <w:lang w:eastAsia="ru-RU"/>
        </w:rPr>
        <w:t>БАЗОВАЯ ОБРАЗОВАТЕЛЬНАЯ ПРОГРАММА 5-9 классы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 Целевое назначение.</w:t>
      </w:r>
    </w:p>
    <w:p w:rsidR="00882283" w:rsidRPr="00882283" w:rsidRDefault="00882283" w:rsidP="00882283">
      <w:pPr>
        <w:numPr>
          <w:ilvl w:val="0"/>
          <w:numId w:val="3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обеспечение образовательного процесса; предусмотренного Базисным учебным планом ОУ РФ;</w:t>
      </w:r>
    </w:p>
    <w:p w:rsidR="00882283" w:rsidRPr="00882283" w:rsidRDefault="00882283" w:rsidP="00882283">
      <w:pPr>
        <w:numPr>
          <w:ilvl w:val="0"/>
          <w:numId w:val="3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обеспечение уровня образованности, достаточной для продолжения образования по образовательной программе</w:t>
      </w:r>
    </w:p>
    <w:p w:rsidR="00882283" w:rsidRPr="00882283" w:rsidRDefault="00882283" w:rsidP="00882283">
      <w:pPr>
        <w:numPr>
          <w:ilvl w:val="0"/>
          <w:numId w:val="3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культуры умственного труда, навыков самообразования;</w:t>
      </w:r>
    </w:p>
    <w:p w:rsidR="00882283" w:rsidRPr="00882283" w:rsidRDefault="00882283" w:rsidP="00882283">
      <w:pPr>
        <w:numPr>
          <w:ilvl w:val="0"/>
          <w:numId w:val="3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творческих способностей;</w:t>
      </w:r>
    </w:p>
    <w:p w:rsidR="00882283" w:rsidRPr="00882283" w:rsidRDefault="00882283" w:rsidP="00882283">
      <w:pPr>
        <w:numPr>
          <w:ilvl w:val="0"/>
          <w:numId w:val="3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коммуникативных навыков;</w:t>
      </w:r>
    </w:p>
    <w:p w:rsidR="00882283" w:rsidRPr="00882283" w:rsidRDefault="00882283" w:rsidP="00882283">
      <w:pPr>
        <w:numPr>
          <w:ilvl w:val="0"/>
          <w:numId w:val="3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навыков самоконтроля;</w:t>
      </w:r>
    </w:p>
    <w:p w:rsidR="00882283" w:rsidRPr="00882283" w:rsidRDefault="00882283" w:rsidP="00882283">
      <w:pPr>
        <w:numPr>
          <w:ilvl w:val="0"/>
          <w:numId w:val="3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формирование опыта выбора;</w:t>
      </w:r>
    </w:p>
    <w:p w:rsidR="00882283" w:rsidRPr="00882283" w:rsidRDefault="00882283" w:rsidP="00882283">
      <w:pPr>
        <w:numPr>
          <w:ilvl w:val="0"/>
          <w:numId w:val="3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воспитание уважения к закону, правопорядку;</w:t>
      </w:r>
    </w:p>
    <w:p w:rsidR="00882283" w:rsidRPr="00882283" w:rsidRDefault="00882283" w:rsidP="00882283">
      <w:pPr>
        <w:numPr>
          <w:ilvl w:val="0"/>
          <w:numId w:val="3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lastRenderedPageBreak/>
        <w:t>диагностика развития интеллектуальных и личностных особенностей с целью создания условий для выбора дальнейшего образовательного маршрута.</w:t>
      </w:r>
    </w:p>
    <w:p w:rsidR="00882283" w:rsidRPr="00882283" w:rsidRDefault="00882283" w:rsidP="00882283">
      <w:pPr>
        <w:numPr>
          <w:ilvl w:val="0"/>
          <w:numId w:val="3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достижение установленного положительного образовательного результата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882283" w:rsidRPr="00882283" w:rsidRDefault="00882283" w:rsidP="0088228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u w:val="single"/>
          <w:lang w:eastAsia="ru-RU"/>
        </w:rPr>
        <w:t>Ожидаемый результат</w:t>
      </w:r>
    </w:p>
    <w:p w:rsidR="00882283" w:rsidRPr="00882283" w:rsidRDefault="00882283" w:rsidP="00882283">
      <w:pPr>
        <w:numPr>
          <w:ilvl w:val="0"/>
          <w:numId w:val="4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lang w:eastAsia="ru-RU"/>
        </w:rPr>
        <w:t> </w:t>
      </w: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ориентирование на продолжение образования в  9-х классах и далее в средних профессиональных учреждениях и продолжение образования в 10 классе по программе базового и профильного обучения</w:t>
      </w:r>
    </w:p>
    <w:p w:rsidR="00882283" w:rsidRPr="00882283" w:rsidRDefault="00882283" w:rsidP="00882283">
      <w:pPr>
        <w:numPr>
          <w:ilvl w:val="0"/>
          <w:numId w:val="4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достижение оптимального для каждого учащегося уровня функциональной грамотности в соответствии с требованиями программы;</w:t>
      </w:r>
    </w:p>
    <w:p w:rsidR="00882283" w:rsidRPr="00882283" w:rsidRDefault="00882283" w:rsidP="00882283">
      <w:pPr>
        <w:numPr>
          <w:ilvl w:val="0"/>
          <w:numId w:val="4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положительной мотивации к образовательному процессу;</w:t>
      </w:r>
    </w:p>
    <w:p w:rsidR="00882283" w:rsidRPr="00882283" w:rsidRDefault="00882283" w:rsidP="00882283">
      <w:pPr>
        <w:numPr>
          <w:ilvl w:val="0"/>
          <w:numId w:val="4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познавательных способностей;</w:t>
      </w:r>
    </w:p>
    <w:p w:rsidR="00882283" w:rsidRPr="00882283" w:rsidRDefault="00882283" w:rsidP="00882283">
      <w:pPr>
        <w:numPr>
          <w:ilvl w:val="0"/>
          <w:numId w:val="4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культуры умственного труда, навыков самообразования;</w:t>
      </w:r>
    </w:p>
    <w:p w:rsidR="00882283" w:rsidRPr="00882283" w:rsidRDefault="00882283" w:rsidP="00882283">
      <w:pPr>
        <w:numPr>
          <w:ilvl w:val="0"/>
          <w:numId w:val="4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творческих способностей;</w:t>
      </w:r>
    </w:p>
    <w:p w:rsidR="00882283" w:rsidRPr="00882283" w:rsidRDefault="00882283" w:rsidP="00882283">
      <w:pPr>
        <w:numPr>
          <w:ilvl w:val="0"/>
          <w:numId w:val="4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коммуникативных навыков общения со сверстниками;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Образование на третьей ступени обучения, ориентировано на продолжение развития самообразовательных навыков и  навыков самоорганизации и самовоспитания, на формирование психологической и интеллектуальной готовности учащихся к профессиональному и личностному самоопределению.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882283" w:rsidRPr="00882283" w:rsidRDefault="00882283" w:rsidP="0088228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u w:val="single"/>
          <w:lang w:eastAsia="ru-RU"/>
        </w:rPr>
        <w:t>БАЗОВАЯ ОБРАЗОВАТЕЛЬНАЯ ПРОГРАММА  10-11 КЛАССЫ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882283" w:rsidRPr="00882283" w:rsidRDefault="00882283" w:rsidP="008822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u w:val="single"/>
          <w:lang w:eastAsia="ru-RU"/>
        </w:rPr>
        <w:t>Целевое назначение</w:t>
      </w:r>
    </w:p>
    <w:p w:rsidR="00882283" w:rsidRPr="00882283" w:rsidRDefault="00882283" w:rsidP="00882283">
      <w:pPr>
        <w:numPr>
          <w:ilvl w:val="0"/>
          <w:numId w:val="5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обеспечение образовательного процесса, предусмотренного Базисным учебным планом ОУ РФ для классов с профильным обучением</w:t>
      </w:r>
      <w:r w:rsidRPr="00882283">
        <w:rPr>
          <w:rFonts w:ascii="inherit" w:eastAsia="Times New Roman" w:hAnsi="inherit" w:cs="Helvetica"/>
          <w:i/>
          <w:iCs/>
          <w:sz w:val="21"/>
          <w:lang w:eastAsia="ru-RU"/>
        </w:rPr>
        <w:t>;</w:t>
      </w:r>
    </w:p>
    <w:p w:rsidR="00882283" w:rsidRPr="00882283" w:rsidRDefault="00882283" w:rsidP="00882283">
      <w:pPr>
        <w:numPr>
          <w:ilvl w:val="0"/>
          <w:numId w:val="5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потребности к непрерывному образованию;</w:t>
      </w:r>
    </w:p>
    <w:p w:rsidR="00882283" w:rsidRPr="00882283" w:rsidRDefault="00882283" w:rsidP="00882283">
      <w:pPr>
        <w:numPr>
          <w:ilvl w:val="0"/>
          <w:numId w:val="5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познавательных способностей;</w:t>
      </w:r>
    </w:p>
    <w:p w:rsidR="00882283" w:rsidRPr="00882283" w:rsidRDefault="00882283" w:rsidP="00882283">
      <w:pPr>
        <w:numPr>
          <w:ilvl w:val="0"/>
          <w:numId w:val="5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исследовательских умений,</w:t>
      </w:r>
    </w:p>
    <w:p w:rsidR="00882283" w:rsidRPr="00882283" w:rsidRDefault="00882283" w:rsidP="00882283">
      <w:pPr>
        <w:numPr>
          <w:ilvl w:val="0"/>
          <w:numId w:val="5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культуры умственного труда, навыков самообразования;</w:t>
      </w:r>
    </w:p>
    <w:p w:rsidR="00882283" w:rsidRPr="00882283" w:rsidRDefault="00882283" w:rsidP="00882283">
      <w:pPr>
        <w:numPr>
          <w:ilvl w:val="0"/>
          <w:numId w:val="5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творческих, исследовательских способностей;</w:t>
      </w:r>
    </w:p>
    <w:p w:rsidR="00882283" w:rsidRPr="00882283" w:rsidRDefault="00882283" w:rsidP="00882283">
      <w:pPr>
        <w:numPr>
          <w:ilvl w:val="0"/>
          <w:numId w:val="5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коммуникативных навыков, развитие гуманитарной культуры личности,</w:t>
      </w:r>
    </w:p>
    <w:p w:rsidR="00882283" w:rsidRPr="00882283" w:rsidRDefault="00882283" w:rsidP="00882283">
      <w:pPr>
        <w:numPr>
          <w:ilvl w:val="0"/>
          <w:numId w:val="5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навыков самоконтроля, самореализации в различных сферах жизнедеятельности,</w:t>
      </w:r>
    </w:p>
    <w:p w:rsidR="00882283" w:rsidRPr="00882283" w:rsidRDefault="00882283" w:rsidP="00882283">
      <w:pPr>
        <w:numPr>
          <w:ilvl w:val="0"/>
          <w:numId w:val="5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диагностика развития интеллектуальных и личностных особенностей с целью создания условий для выбора дальнейшего профессионального образования.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882283" w:rsidRPr="00882283" w:rsidRDefault="00882283" w:rsidP="0088228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u w:val="single"/>
          <w:lang w:eastAsia="ru-RU"/>
        </w:rPr>
        <w:t>Ожидаемый результат</w:t>
      </w:r>
      <w:r w:rsidRPr="00882283">
        <w:rPr>
          <w:rFonts w:ascii="inherit" w:eastAsia="Times New Roman" w:hAnsi="inherit" w:cs="Helvetica"/>
          <w:b/>
          <w:bCs/>
          <w:sz w:val="21"/>
          <w:lang w:eastAsia="ru-RU"/>
        </w:rPr>
        <w:t>:</w:t>
      </w:r>
    </w:p>
    <w:p w:rsidR="00882283" w:rsidRPr="00882283" w:rsidRDefault="00882283" w:rsidP="00882283">
      <w:pPr>
        <w:numPr>
          <w:ilvl w:val="0"/>
          <w:numId w:val="6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 достижение оптимального для каждого учащегося уровня социальной компетентности в соответствии с требованиями программы:</w:t>
      </w:r>
    </w:p>
    <w:p w:rsidR="00882283" w:rsidRPr="00882283" w:rsidRDefault="00882283" w:rsidP="00882283">
      <w:pPr>
        <w:numPr>
          <w:ilvl w:val="0"/>
          <w:numId w:val="6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потребности в получении профессионального образования;</w:t>
      </w:r>
    </w:p>
    <w:p w:rsidR="00882283" w:rsidRPr="00882283" w:rsidRDefault="00882283" w:rsidP="00882283">
      <w:pPr>
        <w:numPr>
          <w:ilvl w:val="0"/>
          <w:numId w:val="6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исследовательских умений;</w:t>
      </w:r>
    </w:p>
    <w:p w:rsidR="00882283" w:rsidRPr="00882283" w:rsidRDefault="00882283" w:rsidP="00882283">
      <w:pPr>
        <w:numPr>
          <w:ilvl w:val="0"/>
          <w:numId w:val="6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культуры умственного труда, навыков самообразования;</w:t>
      </w:r>
    </w:p>
    <w:p w:rsidR="00882283" w:rsidRPr="00882283" w:rsidRDefault="00882283" w:rsidP="00882283">
      <w:pPr>
        <w:numPr>
          <w:ilvl w:val="0"/>
          <w:numId w:val="6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творческих, исследовательских способностей;</w:t>
      </w:r>
    </w:p>
    <w:p w:rsidR="00882283" w:rsidRPr="00882283" w:rsidRDefault="00882283" w:rsidP="00882283">
      <w:pPr>
        <w:numPr>
          <w:ilvl w:val="0"/>
          <w:numId w:val="6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навыка самоконтроля;</w:t>
      </w:r>
    </w:p>
    <w:p w:rsidR="00882283" w:rsidRPr="00882283" w:rsidRDefault="00882283" w:rsidP="00882283">
      <w:pPr>
        <w:numPr>
          <w:ilvl w:val="0"/>
          <w:numId w:val="6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коммуникативных навыков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882283" w:rsidRPr="00882283" w:rsidRDefault="00882283" w:rsidP="0088228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u w:val="single"/>
          <w:lang w:eastAsia="ru-RU"/>
        </w:rPr>
        <w:t>ПРОФИЛЬНАЯ ОБРАЗОВАТЕЛЬНАЯ ПРОГРАММА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Содержание и организация образовательного процесса в профильных классах строится на основе учебного плана школы, образовательной программы школы.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Нагрузка обучающихся в профильном классе не должна превышать максимального объема учебной нагрузки, установленной федеральным компонентом государственного стандарта общего образования, а также требований санитарных норм и правил.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Каждый профиль состоит из набора базовых предметов и профильных предметов.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 xml:space="preserve">Преподавание профильных предметов ведется по программам, разработанным в соответствии с примерными программами Министерства образования и науки РФ. Программа изучения профильных предметов должна гарантировать </w:t>
      </w:r>
      <w:proofErr w:type="gramStart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обучающимся</w:t>
      </w:r>
      <w:proofErr w:type="gramEnd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 xml:space="preserve"> профильный уровень содержания, соответствующий государственному общеобразовательному стандарту по данному предмету.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Преподавание других учебных предметов в профильном классе ведется по программам, соответствующим базовому уровню со</w:t>
      </w: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softHyphen/>
        <w:t>держания на третьей ступени общего образования. Сокращение количества часов на их изучение, обозначенных в базисном учебном пла</w:t>
      </w: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softHyphen/>
        <w:t>не, не допускается.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Образовательный проце</w:t>
      </w:r>
      <w:proofErr w:type="gramStart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сс в пр</w:t>
      </w:r>
      <w:proofErr w:type="gramEnd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офильных классах осуществляют наиболее опытные и квалифицированные педагоги. При этом приоритетными направлениями в деятельности учителей являются:</w:t>
      </w:r>
    </w:p>
    <w:p w:rsidR="00882283" w:rsidRPr="00882283" w:rsidRDefault="00882283" w:rsidP="00882283">
      <w:pPr>
        <w:numPr>
          <w:ilvl w:val="0"/>
          <w:numId w:val="7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наличие многоплановых целей обучения;</w:t>
      </w:r>
    </w:p>
    <w:p w:rsidR="00882283" w:rsidRPr="00882283" w:rsidRDefault="00882283" w:rsidP="00882283">
      <w:pPr>
        <w:numPr>
          <w:ilvl w:val="0"/>
          <w:numId w:val="7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активизация самостоятельной и творческой деятельности школьников;</w:t>
      </w:r>
    </w:p>
    <w:p w:rsidR="00882283" w:rsidRPr="00882283" w:rsidRDefault="00882283" w:rsidP="00882283">
      <w:pPr>
        <w:numPr>
          <w:ilvl w:val="0"/>
          <w:numId w:val="7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развитие познавательных интересов обучающихся;</w:t>
      </w:r>
    </w:p>
    <w:p w:rsidR="00882283" w:rsidRPr="00882283" w:rsidRDefault="00882283" w:rsidP="00882283">
      <w:pPr>
        <w:numPr>
          <w:ilvl w:val="0"/>
          <w:numId w:val="7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sz w:val="21"/>
          <w:szCs w:val="21"/>
          <w:lang w:eastAsia="ru-RU"/>
        </w:rPr>
        <w:t>использование активных методов обучения.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Рабочие программы по учебным предметам составляются педагогами в соответствии с примерными программами федерального базисного учебного плана, согласовываются руководителями школьных методических объединений учителей, заместителями директора по циклам и утверждаются директором школы.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В целях контроля качества профильного обучения и определения тенденций развития класса промежуточная аттестация по профилирующим предметам проводится не менее одного раза в учебном году, с обязательным срезом знаний в виде письменной работы или устного экзамена (по решению педагогического совета школы) в конце учебного года в  10 классе, сравнительный анализ результатов обученности в начале и в конце реализации учеб</w:t>
      </w: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softHyphen/>
        <w:t>ной программы.</w:t>
      </w:r>
      <w:proofErr w:type="gramEnd"/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Учебно-воспитательный проце</w:t>
      </w:r>
      <w:proofErr w:type="gramStart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сс в пр</w:t>
      </w:r>
      <w:proofErr w:type="gramEnd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офильных классах предусматривает различные формы обучения и воспитания, направленные на развитие личности, творческих способностей, самостоятельной работы, профессионального самоопределения.</w:t>
      </w:r>
    </w:p>
    <w:p w:rsidR="00882283" w:rsidRPr="00882283" w:rsidRDefault="00882283" w:rsidP="008822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u w:val="single"/>
          <w:lang w:eastAsia="ru-RU"/>
        </w:rPr>
        <w:t> </w:t>
      </w:r>
    </w:p>
    <w:p w:rsidR="00882283" w:rsidRPr="00882283" w:rsidRDefault="00882283" w:rsidP="0088228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u w:val="single"/>
          <w:lang w:eastAsia="ru-RU"/>
        </w:rPr>
        <w:t>ОСНОВНЫЕ РЕЗУЛЬТАТЫ РАБОТЫ ШКОЛЫ</w:t>
      </w:r>
    </w:p>
    <w:p w:rsidR="00882283" w:rsidRPr="00882283" w:rsidRDefault="00882283" w:rsidP="008822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u w:val="single"/>
          <w:lang w:eastAsia="ru-RU"/>
        </w:rPr>
        <w:t> 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Основная образовательная программа школы и учебный план предусматривают выполнение государственной функции школы – обеспечение базового и профильного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Образовательные услуги школы имеют устойчивый высокий спрос у населения. За период реализации Программы в школе произошло увеличение контингента учащихся.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Качество образовательных услуг школы за период с 2011 по 2014 годы существенно возросло. Высокие результаты обучения неоднократно демонстрировались школьниками в процессе сдачи экзаменов  в форме и по материалам ЕГЭ и ГИА (в 2011-2014 гг.).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 xml:space="preserve">В годы реализации Программы школа начала особенно активно представляться на различных этапах Всероссийской предметной олимпиады. Значительное число учащихся школы становились участниками и победителями муниципальных и </w:t>
      </w:r>
      <w:proofErr w:type="spellStart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региональх</w:t>
      </w:r>
      <w:proofErr w:type="spellEnd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 xml:space="preserve"> этапов Всероссийской предметной олимпиады, </w:t>
      </w:r>
      <w:proofErr w:type="spellStart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интелектуальных</w:t>
      </w:r>
      <w:proofErr w:type="spellEnd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 xml:space="preserve"> конкурсах, конкурсов и соревнований по  русскому и английскому языкам, литературе, искусству (МХК),  истории, обществознанию, географии, химии, биологии, физической культуре.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882283" w:rsidRPr="00882283" w:rsidRDefault="00882283" w:rsidP="0088228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u w:val="single"/>
          <w:lang w:eastAsia="ru-RU"/>
        </w:rPr>
        <w:t>ОБРАЗОВАТЕЛЬНЫЕ ПРОЕКТЫ ШКОЛЫ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Для решения целесообразной деятельности школы обозначен переход к организации научно-методической работы в рамках педагогических проектов.</w:t>
      </w:r>
    </w:p>
    <w:p w:rsidR="00882283" w:rsidRPr="00882283" w:rsidRDefault="00882283" w:rsidP="00882283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 xml:space="preserve">Определены в качестве </w:t>
      </w:r>
      <w:proofErr w:type="gramStart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приоритетных</w:t>
      </w:r>
      <w:proofErr w:type="gramEnd"/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следующие проекты:</w:t>
      </w:r>
    </w:p>
    <w:p w:rsidR="00882283" w:rsidRPr="00882283" w:rsidRDefault="00882283" w:rsidP="008822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lang w:eastAsia="ru-RU"/>
        </w:rPr>
        <w:t>Проект № 1.</w:t>
      </w: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 Начальная школа. Реализации ФГОС НОО второго поколения.  На данной ступени обучения образовательный процесс осуществляется по УМК "Школа России".</w:t>
      </w:r>
    </w:p>
    <w:p w:rsidR="00882283" w:rsidRPr="00882283" w:rsidRDefault="00882283" w:rsidP="008822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lang w:eastAsia="ru-RU"/>
        </w:rPr>
        <w:t>Проект № 2.</w:t>
      </w: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 Многопрофильная школа – как учебное заведение повышенного уровня. Обеспечение преемственности начального, основного и полного образования. Профильное обучение на III ступени обучения (10-11 классы).</w:t>
      </w:r>
    </w:p>
    <w:p w:rsidR="00882283" w:rsidRPr="00882283" w:rsidRDefault="00882283" w:rsidP="008822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82283">
        <w:rPr>
          <w:rFonts w:ascii="inherit" w:eastAsia="Times New Roman" w:hAnsi="inherit" w:cs="Helvetica"/>
          <w:b/>
          <w:bCs/>
          <w:sz w:val="21"/>
          <w:lang w:eastAsia="ru-RU"/>
        </w:rPr>
        <w:t>Проект № 3.</w:t>
      </w:r>
      <w:r w:rsidRPr="00882283">
        <w:rPr>
          <w:rFonts w:ascii="Helvetica" w:eastAsia="Times New Roman" w:hAnsi="Helvetica" w:cs="Helvetica"/>
          <w:sz w:val="21"/>
          <w:szCs w:val="21"/>
          <w:lang w:eastAsia="ru-RU"/>
        </w:rPr>
        <w:t> Технологическая оснащенность учителя. Подготовка и переподготовка учителя к работе в режиме современных моделей развивающего и профильного обучения, с использованием информационно-коммуникационных технологий. Назначение учителя в современной школе – предоставление возможности учащимся приобретения знаний через обучение ученика способом усвоения знаний.</w:t>
      </w:r>
    </w:p>
    <w:p w:rsidR="00697438" w:rsidRPr="00882283" w:rsidRDefault="00882283"/>
    <w:sectPr w:rsidR="00697438" w:rsidRPr="00882283" w:rsidSect="0067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C99"/>
    <w:multiLevelType w:val="multilevel"/>
    <w:tmpl w:val="B566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FE21DD"/>
    <w:multiLevelType w:val="multilevel"/>
    <w:tmpl w:val="BFF6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4F644A"/>
    <w:multiLevelType w:val="multilevel"/>
    <w:tmpl w:val="67A6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DB5C1D"/>
    <w:multiLevelType w:val="multilevel"/>
    <w:tmpl w:val="0172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D13DD3"/>
    <w:multiLevelType w:val="multilevel"/>
    <w:tmpl w:val="EB6C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3409B0"/>
    <w:multiLevelType w:val="multilevel"/>
    <w:tmpl w:val="A19C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487EDC"/>
    <w:multiLevelType w:val="multilevel"/>
    <w:tmpl w:val="84C2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82283"/>
    <w:rsid w:val="00540A1D"/>
    <w:rsid w:val="00594699"/>
    <w:rsid w:val="005B54FE"/>
    <w:rsid w:val="00672054"/>
    <w:rsid w:val="00882283"/>
    <w:rsid w:val="00B6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283"/>
    <w:rPr>
      <w:b/>
      <w:bCs/>
    </w:rPr>
  </w:style>
  <w:style w:type="character" w:styleId="a5">
    <w:name w:val="Emphasis"/>
    <w:basedOn w:val="a0"/>
    <w:uiPriority w:val="20"/>
    <w:qFormat/>
    <w:rsid w:val="008822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IKT</cp:lastModifiedBy>
  <cp:revision>3</cp:revision>
  <dcterms:created xsi:type="dcterms:W3CDTF">2017-12-08T10:15:00Z</dcterms:created>
  <dcterms:modified xsi:type="dcterms:W3CDTF">2017-12-08T10:16:00Z</dcterms:modified>
</cp:coreProperties>
</file>